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56FBF647"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w:t>
      </w:r>
      <w:r w:rsidR="00F74C14">
        <w:rPr>
          <w:rFonts w:ascii="Arial" w:hAnsi="Arial" w:cs="Arial" w:hint="eastAsia"/>
          <w:b/>
          <w:bCs/>
          <w:sz w:val="28"/>
          <w:lang w:eastAsia="ko-KR"/>
        </w:rPr>
        <w:t>3</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13715" w:rsidRPr="00A13715">
        <w:rPr>
          <w:rFonts w:ascii="Arial" w:hAnsi="Arial" w:cs="Arial"/>
          <w:b/>
          <w:bCs/>
          <w:sz w:val="28"/>
        </w:rPr>
        <w:t>R1-</w:t>
      </w:r>
      <w:r w:rsidR="00167414" w:rsidRPr="00167414">
        <w:rPr>
          <w:rFonts w:ascii="Arial" w:hAnsi="Arial" w:cs="Arial"/>
          <w:b/>
          <w:bCs/>
          <w:sz w:val="28"/>
        </w:rPr>
        <w:t>25</w:t>
      </w:r>
      <w:r w:rsidR="00A23CBA">
        <w:rPr>
          <w:rFonts w:ascii="Arial" w:hAnsi="Arial" w:cs="Arial" w:hint="eastAsia"/>
          <w:b/>
          <w:bCs/>
          <w:sz w:val="28"/>
          <w:lang w:eastAsia="ko-KR"/>
        </w:rPr>
        <w:t>08893</w:t>
      </w:r>
    </w:p>
    <w:p w14:paraId="75FDEA8D" w14:textId="255E20E5" w:rsidR="00150FB1" w:rsidRDefault="00404F3C" w:rsidP="00150FB1">
      <w:pPr>
        <w:pBdr>
          <w:bottom w:val="single" w:sz="12" w:space="1" w:color="auto"/>
        </w:pBdr>
        <w:tabs>
          <w:tab w:val="center" w:pos="4536"/>
          <w:tab w:val="right" w:pos="9072"/>
        </w:tabs>
        <w:rPr>
          <w:rFonts w:ascii="Arial" w:eastAsiaTheme="minorEastAsia" w:hAnsi="Arial" w:cs="Arial"/>
          <w:b/>
          <w:bCs/>
          <w:sz w:val="28"/>
          <w:lang w:eastAsia="ko-KR"/>
        </w:rPr>
      </w:pPr>
      <w:r>
        <w:rPr>
          <w:rFonts w:ascii="Arial" w:eastAsiaTheme="minorEastAsia" w:hAnsi="Arial" w:cs="Arial" w:hint="eastAsia"/>
          <w:b/>
          <w:bCs/>
          <w:sz w:val="28"/>
          <w:lang w:eastAsia="ko-KR"/>
        </w:rPr>
        <w:t>Dallas</w:t>
      </w:r>
      <w:r w:rsidR="00DA43D4">
        <w:rPr>
          <w:rFonts w:ascii="Arial" w:eastAsiaTheme="minorEastAsia" w:hAnsi="Arial" w:cs="Arial" w:hint="eastAsia"/>
          <w:b/>
          <w:bCs/>
          <w:sz w:val="28"/>
          <w:lang w:eastAsia="ko-KR"/>
        </w:rPr>
        <w:t xml:space="preserve">, </w:t>
      </w:r>
      <w:r w:rsidR="00551956">
        <w:rPr>
          <w:rFonts w:ascii="Arial" w:eastAsiaTheme="minorEastAsia" w:hAnsi="Arial" w:cs="Arial" w:hint="eastAsia"/>
          <w:b/>
          <w:bCs/>
          <w:sz w:val="28"/>
          <w:lang w:eastAsia="ko-KR"/>
        </w:rPr>
        <w:t>USA</w:t>
      </w:r>
      <w:r w:rsidR="00DA43D4">
        <w:rPr>
          <w:rFonts w:ascii="Arial" w:eastAsiaTheme="minorEastAsia" w:hAnsi="Arial" w:cs="Arial" w:hint="eastAsia"/>
          <w:b/>
          <w:bCs/>
          <w:sz w:val="28"/>
          <w:lang w:eastAsia="ko-KR"/>
        </w:rPr>
        <w:t xml:space="preserve">, </w:t>
      </w:r>
      <w:r w:rsidR="005E6F01">
        <w:rPr>
          <w:rFonts w:ascii="Arial" w:eastAsiaTheme="minorEastAsia" w:hAnsi="Arial" w:cs="Arial" w:hint="eastAsia"/>
          <w:b/>
          <w:bCs/>
          <w:sz w:val="28"/>
          <w:lang w:eastAsia="ko-KR"/>
        </w:rPr>
        <w:t>Nov</w:t>
      </w:r>
      <w:r w:rsidR="00DA43D4">
        <w:rPr>
          <w:rFonts w:ascii="Arial" w:eastAsiaTheme="minorEastAsia" w:hAnsi="Arial" w:cs="Arial" w:hint="eastAsia"/>
          <w:b/>
          <w:bCs/>
          <w:sz w:val="28"/>
          <w:lang w:eastAsia="ko-KR"/>
        </w:rPr>
        <w:t xml:space="preserve"> </w:t>
      </w:r>
      <w:r w:rsidR="005C4D5D" w:rsidRPr="003C4DDC">
        <w:rPr>
          <w:rFonts w:ascii="Arial" w:eastAsia="바탕" w:hAnsi="Arial" w:cs="Arial"/>
          <w:b/>
          <w:bCs/>
          <w:sz w:val="28"/>
          <w:szCs w:val="24"/>
        </w:rPr>
        <w:t>17</w:t>
      </w:r>
      <w:r w:rsidR="005C4D5D" w:rsidRPr="003C4DDC">
        <w:rPr>
          <w:rFonts w:ascii="Arial" w:eastAsia="바탕" w:hAnsi="Arial" w:cs="Arial"/>
          <w:b/>
          <w:bCs/>
          <w:sz w:val="28"/>
          <w:szCs w:val="24"/>
          <w:vertAlign w:val="superscript"/>
        </w:rPr>
        <w:t>th</w:t>
      </w:r>
      <w:r w:rsidR="005C4D5D" w:rsidRPr="003C4DDC">
        <w:rPr>
          <w:rFonts w:ascii="Arial" w:eastAsia="바탕" w:hAnsi="Arial" w:cs="Arial"/>
          <w:b/>
          <w:bCs/>
          <w:sz w:val="28"/>
          <w:szCs w:val="24"/>
        </w:rPr>
        <w:t xml:space="preserve"> – 21</w:t>
      </w:r>
      <w:r w:rsidR="005C4D5D" w:rsidRPr="003C4DDC">
        <w:rPr>
          <w:rFonts w:ascii="Arial" w:eastAsia="바탕" w:hAnsi="Arial" w:cs="Arial"/>
          <w:b/>
          <w:bCs/>
          <w:sz w:val="28"/>
          <w:szCs w:val="24"/>
          <w:vertAlign w:val="superscript"/>
        </w:rPr>
        <w:t>st</w:t>
      </w:r>
      <w:r w:rsidR="00167414" w:rsidRPr="00167414">
        <w:rPr>
          <w:rFonts w:ascii="Arial" w:eastAsia="MS Mincho" w:hAnsi="Arial" w:cs="Arial"/>
          <w:b/>
          <w:bCs/>
          <w:sz w:val="28"/>
          <w:lang w:eastAsia="ja-JP"/>
        </w:rPr>
        <w:t>, 2025</w:t>
      </w:r>
      <w:r w:rsidR="00150FB1">
        <w:rPr>
          <w:rFonts w:ascii="Arial" w:eastAsiaTheme="minorEastAsia" w:hAnsi="Arial" w:cs="Arial" w:hint="eastAsia"/>
          <w:b/>
          <w:bCs/>
          <w:sz w:val="28"/>
          <w:lang w:eastAsia="ko-KR"/>
        </w:rPr>
        <w:t xml:space="preserve"> </w:t>
      </w:r>
    </w:p>
    <w:p w14:paraId="74F7D6DD" w14:textId="419DFFAC"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DA43D4">
        <w:rPr>
          <w:rFonts w:ascii="Arial" w:hAnsi="Arial" w:hint="eastAsia"/>
          <w:sz w:val="24"/>
          <w:lang w:val="en-US" w:eastAsia="ko-KR"/>
        </w:rPr>
        <w:t>8</w:t>
      </w:r>
      <w:r>
        <w:rPr>
          <w:rFonts w:ascii="Arial" w:hAnsi="Arial"/>
          <w:sz w:val="24"/>
          <w:lang w:val="en-US"/>
        </w:rPr>
        <w:t>.</w:t>
      </w:r>
      <w:r w:rsidR="003A08B6">
        <w:rPr>
          <w:rFonts w:ascii="Arial" w:hAnsi="Arial" w:hint="eastAsia"/>
          <w:sz w:val="24"/>
          <w:lang w:val="en-US" w:eastAsia="ko-KR"/>
        </w:rPr>
        <w:t>4</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5FDAB916"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7D2ABB">
        <w:rPr>
          <w:rFonts w:ascii="Arial" w:hAnsi="Arial" w:hint="eastAsia"/>
          <w:sz w:val="24"/>
          <w:lang w:eastAsia="ko-KR"/>
        </w:rPr>
        <w:t>Maintenance on Rel-19 Ambient IoT</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7C0AE6" w:rsidRDefault="00197EC1" w:rsidP="00A343D2">
      <w:pPr>
        <w:pStyle w:val="1"/>
        <w:spacing w:after="120"/>
        <w:rPr>
          <w:b/>
          <w:bCs/>
        </w:rPr>
      </w:pPr>
      <w:r w:rsidRPr="007C0AE6">
        <w:rPr>
          <w:b/>
          <w:bCs/>
        </w:rPr>
        <w:t>Introduction</w:t>
      </w:r>
      <w:bookmarkEnd w:id="2"/>
    </w:p>
    <w:p w14:paraId="69BB69AE" w14:textId="48EA4344" w:rsidR="00CF1EBB" w:rsidRDefault="006B4090" w:rsidP="00B044A1">
      <w:pPr>
        <w:tabs>
          <w:tab w:val="num" w:pos="942"/>
        </w:tabs>
        <w:overflowPunct/>
        <w:autoSpaceDE/>
        <w:autoSpaceDN/>
        <w:adjustRightInd/>
        <w:spacing w:before="50" w:afterLines="50"/>
        <w:ind w:firstLineChars="100" w:firstLine="220"/>
        <w:textAlignment w:val="auto"/>
        <w:rPr>
          <w:bCs/>
          <w:color w:val="000000" w:themeColor="text1"/>
          <w:lang w:eastAsia="ko-KR"/>
        </w:rPr>
      </w:pPr>
      <w:r>
        <w:rPr>
          <w:rFonts w:hint="eastAsia"/>
          <w:bCs/>
          <w:color w:val="000000" w:themeColor="text1"/>
          <w:lang w:eastAsia="ko-KR"/>
        </w:rPr>
        <w:t xml:space="preserve">This contribution </w:t>
      </w:r>
      <w:r w:rsidR="009D6581" w:rsidRPr="009D6581">
        <w:rPr>
          <w:bCs/>
          <w:color w:val="000000" w:themeColor="text1"/>
          <w:lang w:eastAsia="ko-KR"/>
        </w:rPr>
        <w:t>discusses two remaining issues that need to be</w:t>
      </w:r>
      <w:r w:rsidR="00FA2780">
        <w:rPr>
          <w:rFonts w:hint="eastAsia"/>
          <w:bCs/>
          <w:color w:val="000000" w:themeColor="text1"/>
          <w:lang w:eastAsia="ko-KR"/>
        </w:rPr>
        <w:t xml:space="preserve"> </w:t>
      </w:r>
      <w:r w:rsidR="00B81309">
        <w:rPr>
          <w:rFonts w:hint="eastAsia"/>
          <w:bCs/>
          <w:color w:val="000000" w:themeColor="text1"/>
          <w:lang w:eastAsia="ko-KR"/>
        </w:rPr>
        <w:t xml:space="preserve">cover </w:t>
      </w:r>
      <w:r w:rsidR="006F5594">
        <w:rPr>
          <w:rFonts w:hint="eastAsia"/>
          <w:bCs/>
          <w:color w:val="000000" w:themeColor="text1"/>
          <w:lang w:eastAsia="ko-KR"/>
        </w:rPr>
        <w:t>in RAN1#123</w:t>
      </w:r>
      <w:r w:rsidR="00B81309">
        <w:rPr>
          <w:rFonts w:hint="eastAsia"/>
          <w:bCs/>
          <w:color w:val="000000" w:themeColor="text1"/>
          <w:lang w:eastAsia="ko-KR"/>
        </w:rPr>
        <w:t xml:space="preserve">. </w:t>
      </w:r>
    </w:p>
    <w:p w14:paraId="180EFB5B" w14:textId="77777777" w:rsidR="00B94411" w:rsidRPr="00B81309" w:rsidRDefault="00B94411" w:rsidP="0059285A">
      <w:pPr>
        <w:tabs>
          <w:tab w:val="num" w:pos="942"/>
        </w:tabs>
        <w:overflowPunct/>
        <w:autoSpaceDE/>
        <w:autoSpaceDN/>
        <w:adjustRightInd/>
        <w:spacing w:before="50" w:afterLines="50"/>
        <w:textAlignment w:val="auto"/>
        <w:rPr>
          <w:rFonts w:eastAsia="바탕"/>
          <w:snapToGrid w:val="0"/>
          <w:lang w:eastAsia="ko-KR"/>
        </w:rPr>
      </w:pPr>
    </w:p>
    <w:p w14:paraId="17F41AC2" w14:textId="1730D4EB" w:rsidR="00B92E62" w:rsidRPr="009E6BBD" w:rsidRDefault="00663333" w:rsidP="009E6BBD">
      <w:pPr>
        <w:pStyle w:val="1"/>
        <w:spacing w:after="120"/>
        <w:rPr>
          <w:b/>
          <w:bCs/>
        </w:rPr>
      </w:pPr>
      <w:r w:rsidRPr="007C0AE6">
        <w:rPr>
          <w:rFonts w:hint="eastAsia"/>
          <w:b/>
          <w:bCs/>
        </w:rPr>
        <w:t>Discussion</w:t>
      </w:r>
    </w:p>
    <w:p w14:paraId="770853E6" w14:textId="07078B01" w:rsidR="004E1F98" w:rsidRPr="007C0AE6" w:rsidRDefault="005B2D23" w:rsidP="004E1F98">
      <w:pPr>
        <w:pStyle w:val="2"/>
        <w:spacing w:after="120"/>
        <w:rPr>
          <w:b/>
          <w:bCs/>
          <w:sz w:val="32"/>
          <w:szCs w:val="36"/>
        </w:rPr>
      </w:pPr>
      <w:r>
        <w:rPr>
          <w:rFonts w:hint="eastAsia"/>
          <w:b/>
          <w:bCs/>
          <w:sz w:val="32"/>
          <w:szCs w:val="36"/>
        </w:rPr>
        <w:t xml:space="preserve">Device behavior during </w:t>
      </w:r>
      <m:oMath>
        <m:sSub>
          <m:sSubPr>
            <m:ctrlPr>
              <w:rPr>
                <w:rFonts w:ascii="Cambria Math" w:hAnsi="Cambria Math"/>
                <w:b/>
                <w:bCs/>
                <w:i/>
                <w:sz w:val="32"/>
                <w:szCs w:val="36"/>
              </w:rPr>
            </m:ctrlPr>
          </m:sSubPr>
          <m:e>
            <m:r>
              <m:rPr>
                <m:sty m:val="bi"/>
              </m:rPr>
              <w:rPr>
                <w:rFonts w:ascii="Cambria Math" w:hAnsi="Cambria Math"/>
                <w:sz w:val="32"/>
                <w:szCs w:val="36"/>
              </w:rPr>
              <m:t>T</m:t>
            </m:r>
          </m:e>
          <m:sub>
            <m:r>
              <m:rPr>
                <m:sty m:val="b"/>
              </m:rPr>
              <w:rPr>
                <w:rFonts w:ascii="Cambria Math" w:hAnsi="Cambria Math"/>
                <w:sz w:val="32"/>
                <w:szCs w:val="36"/>
              </w:rPr>
              <m:t>R→D</m:t>
            </m:r>
          </m:sub>
        </m:sSub>
      </m:oMath>
    </w:p>
    <w:p w14:paraId="0125D6E4" w14:textId="64FDDDF4" w:rsidR="003F1B00" w:rsidRPr="0032757A" w:rsidRDefault="00C5210D" w:rsidP="00E44980">
      <w:pPr>
        <w:suppressAutoHyphens/>
        <w:ind w:firstLineChars="100" w:firstLine="220"/>
        <w:rPr>
          <w:bCs/>
          <w:color w:val="000000" w:themeColor="text1"/>
          <w:szCs w:val="22"/>
          <w:lang w:val="en-US" w:eastAsia="ko-KR"/>
        </w:rPr>
      </w:pPr>
      <w:r>
        <w:rPr>
          <w:rFonts w:hint="eastAsia"/>
          <w:lang w:val="en-US" w:eastAsia="ko-KR"/>
        </w:rPr>
        <w:t>In</w:t>
      </w:r>
      <w:r w:rsidR="00EB7C82">
        <w:rPr>
          <w:lang w:eastAsia="ko-KR"/>
        </w:rPr>
        <w:t xml:space="preserve"> </w:t>
      </w:r>
      <w:r w:rsidR="00EB7C82">
        <w:t>RAN1#12</w:t>
      </w:r>
      <w:r w:rsidR="00973E2A">
        <w:rPr>
          <w:rFonts w:hint="eastAsia"/>
          <w:lang w:eastAsia="ko-KR"/>
        </w:rPr>
        <w:t>2bis</w:t>
      </w:r>
      <w:r w:rsidR="000130F1">
        <w:t xml:space="preserve">, </w:t>
      </w:r>
      <w:r w:rsidR="00E45090">
        <w:rPr>
          <w:rFonts w:hint="eastAsia"/>
          <w:lang w:eastAsia="ko-KR"/>
        </w:rPr>
        <w:t xml:space="preserve">there was </w:t>
      </w:r>
      <w:r w:rsidR="00E15C70">
        <w:rPr>
          <w:rFonts w:hint="eastAsia"/>
          <w:lang w:eastAsia="ko-KR"/>
        </w:rPr>
        <w:t xml:space="preserve">an </w:t>
      </w:r>
      <w:r w:rsidR="00E45090">
        <w:rPr>
          <w:rFonts w:hint="eastAsia"/>
          <w:lang w:eastAsia="ko-KR"/>
        </w:rPr>
        <w:t>agreement</w:t>
      </w:r>
      <w:r w:rsidR="00DE0714">
        <w:rPr>
          <w:rFonts w:hint="eastAsia"/>
          <w:lang w:eastAsia="ko-KR"/>
        </w:rPr>
        <w:t xml:space="preserve"> to</w:t>
      </w:r>
      <w:r w:rsidR="00391621">
        <w:rPr>
          <w:rFonts w:hint="eastAsia"/>
          <w:lang w:eastAsia="ko-KR"/>
        </w:rPr>
        <w:t xml:space="preserve"> capture device behaviour </w:t>
      </w:r>
      <w:r w:rsidR="00466A03">
        <w:rPr>
          <w:lang w:eastAsia="ko-KR"/>
        </w:rPr>
        <w:t xml:space="preserve">on R2D monitoring </w:t>
      </w:r>
      <w:r w:rsidR="00391621">
        <w:rPr>
          <w:rFonts w:hint="eastAsia"/>
          <w:lang w:eastAsia="ko-KR"/>
        </w:rPr>
        <w:t>during</w:t>
      </w:r>
      <w:r w:rsidR="00391621" w:rsidRPr="00861C7F">
        <w:rPr>
          <w:rFonts w:hint="eastAsia"/>
          <w:szCs w:val="22"/>
          <w:lang w:eastAsia="ko-KR"/>
        </w:rPr>
        <w:t xml:space="preserve"> </w:t>
      </w:r>
      <m:oMath>
        <m:sSub>
          <m:sSubPr>
            <m:ctrlPr>
              <w:rPr>
                <w:rFonts w:ascii="Cambria Math" w:hAnsi="Cambria Math"/>
                <w:i/>
                <w:szCs w:val="22"/>
              </w:rPr>
            </m:ctrlPr>
          </m:sSubPr>
          <m:e>
            <m:r>
              <w:rPr>
                <w:rFonts w:ascii="Cambria Math" w:hAnsi="Cambria Math"/>
                <w:szCs w:val="22"/>
              </w:rPr>
              <m:t>T</m:t>
            </m:r>
          </m:e>
          <m:sub>
            <m:r>
              <m:rPr>
                <m:nor/>
              </m:rPr>
              <w:rPr>
                <w:szCs w:val="22"/>
              </w:rPr>
              <m:t>R→D</m:t>
            </m:r>
          </m:sub>
        </m:sSub>
      </m:oMath>
      <w:r w:rsidR="00BC25D5">
        <w:rPr>
          <w:rFonts w:hint="eastAsia"/>
          <w:szCs w:val="22"/>
          <w:lang w:eastAsia="ko-KR"/>
        </w:rPr>
        <w:t xml:space="preserve"> </w:t>
      </w:r>
      <w:r w:rsidR="00F84E4F" w:rsidRPr="00F84E4F">
        <w:rPr>
          <w:rFonts w:hint="eastAsia"/>
          <w:lang w:eastAsia="ko-KR"/>
        </w:rPr>
        <w:t>for preparing D2R transmission</w:t>
      </w:r>
      <w:r w:rsidR="001959F8">
        <w:rPr>
          <w:rFonts w:hint="eastAsia"/>
          <w:lang w:eastAsia="ko-KR"/>
        </w:rPr>
        <w:t>.</w:t>
      </w:r>
    </w:p>
    <w:tbl>
      <w:tblPr>
        <w:tblStyle w:val="aa"/>
        <w:tblW w:w="0" w:type="auto"/>
        <w:tblLook w:val="04A0" w:firstRow="1" w:lastRow="0" w:firstColumn="1" w:lastColumn="0" w:noHBand="0" w:noVBand="1"/>
      </w:tblPr>
      <w:tblGrid>
        <w:gridCol w:w="9629"/>
      </w:tblGrid>
      <w:tr w:rsidR="00E16AED" w:rsidRPr="006635B3" w14:paraId="3E3E9096" w14:textId="77777777" w:rsidTr="003F1B00">
        <w:tc>
          <w:tcPr>
            <w:tcW w:w="9629" w:type="dxa"/>
          </w:tcPr>
          <w:p w14:paraId="75B5EE56" w14:textId="77777777" w:rsidR="00F407D7" w:rsidRPr="00BF5C1A" w:rsidRDefault="00F407D7" w:rsidP="00F407D7">
            <w:pPr>
              <w:rPr>
                <w:rFonts w:eastAsia="DengXian"/>
                <w:sz w:val="21"/>
                <w:szCs w:val="28"/>
              </w:rPr>
            </w:pPr>
            <w:r w:rsidRPr="00BF5C1A">
              <w:rPr>
                <w:rFonts w:eastAsia="DengXian"/>
                <w:sz w:val="21"/>
                <w:szCs w:val="28"/>
                <w:highlight w:val="green"/>
              </w:rPr>
              <w:t>Agreement</w:t>
            </w:r>
          </w:p>
          <w:p w14:paraId="5F8541EA" w14:textId="77777777" w:rsidR="00F407D7" w:rsidRPr="00BF5C1A" w:rsidRDefault="00F407D7" w:rsidP="00F407D7">
            <w:pPr>
              <w:rPr>
                <w:rFonts w:eastAsia="DengXian"/>
                <w:sz w:val="21"/>
                <w:szCs w:val="28"/>
              </w:rPr>
            </w:pPr>
            <w:r w:rsidRPr="00BF5C1A">
              <w:rPr>
                <w:sz w:val="21"/>
                <w:szCs w:val="21"/>
              </w:rPr>
              <w:t xml:space="preserve">A device is not required to monitor R2D during </w:t>
            </w:r>
            <m:oMath>
              <m:sSub>
                <m:sSubPr>
                  <m:ctrlPr>
                    <w:rPr>
                      <w:rFonts w:ascii="Cambria Math" w:hAnsi="Cambria Math"/>
                      <w:i/>
                      <w:sz w:val="15"/>
                      <w:szCs w:val="15"/>
                    </w:rPr>
                  </m:ctrlPr>
                </m:sSubPr>
                <m:e>
                  <m:r>
                    <w:rPr>
                      <w:rFonts w:ascii="Cambria Math" w:hAnsi="Cambria Math"/>
                      <w:sz w:val="15"/>
                      <w:szCs w:val="15"/>
                    </w:rPr>
                    <m:t>T</m:t>
                  </m:r>
                </m:e>
                <m:sub>
                  <m:r>
                    <m:rPr>
                      <m:nor/>
                    </m:rPr>
                    <w:rPr>
                      <w:sz w:val="15"/>
                      <w:szCs w:val="15"/>
                    </w:rPr>
                    <m:t>R→D</m:t>
                  </m:r>
                </m:sub>
              </m:sSub>
            </m:oMath>
            <w:r w:rsidRPr="00BF5C1A">
              <w:rPr>
                <w:sz w:val="21"/>
                <w:szCs w:val="21"/>
              </w:rPr>
              <w:t xml:space="preserve"> for preparing D2R transmission</w:t>
            </w:r>
          </w:p>
          <w:p w14:paraId="163EA4C6" w14:textId="77777777" w:rsidR="00F407D7" w:rsidRPr="00BF5C1A" w:rsidRDefault="00F407D7" w:rsidP="001520B1">
            <w:pPr>
              <w:pStyle w:val="ac"/>
              <w:numPr>
                <w:ilvl w:val="0"/>
                <w:numId w:val="28"/>
              </w:numPr>
              <w:overflowPunct/>
              <w:autoSpaceDE/>
              <w:autoSpaceDN/>
              <w:adjustRightInd/>
              <w:spacing w:after="0"/>
              <w:ind w:leftChars="0"/>
              <w:jc w:val="left"/>
              <w:textAlignment w:val="auto"/>
              <w:rPr>
                <w:rFonts w:eastAsia="DengXian"/>
                <w:sz w:val="21"/>
                <w:szCs w:val="28"/>
                <w:lang w:val="en-CA"/>
              </w:rPr>
            </w:pPr>
            <w:r w:rsidRPr="00BF5C1A">
              <w:rPr>
                <w:rFonts w:eastAsia="DengXian"/>
                <w:sz w:val="21"/>
                <w:szCs w:val="28"/>
                <w:lang w:val="en-CA"/>
              </w:rPr>
              <w:t>FFS in RAN1#123: how to capture this behaviour in the specifications</w:t>
            </w:r>
          </w:p>
          <w:p w14:paraId="78BB231A" w14:textId="32145267" w:rsidR="00EB329B" w:rsidRPr="00F407D7" w:rsidRDefault="00EB329B" w:rsidP="00BB08FB">
            <w:pPr>
              <w:widowControl w:val="0"/>
              <w:overflowPunct/>
              <w:autoSpaceDE/>
              <w:autoSpaceDN/>
              <w:adjustRightInd/>
              <w:spacing w:after="0"/>
              <w:jc w:val="left"/>
              <w:textAlignment w:val="auto"/>
              <w:rPr>
                <w:rFonts w:eastAsiaTheme="minorEastAsia"/>
                <w:color w:val="EE0000"/>
                <w:kern w:val="2"/>
                <w:lang w:val="en-CA" w:eastAsia="ko-KR"/>
              </w:rPr>
            </w:pPr>
          </w:p>
        </w:tc>
      </w:tr>
    </w:tbl>
    <w:p w14:paraId="26EC9014" w14:textId="77777777" w:rsidR="00BA4F8C" w:rsidRDefault="00BA4F8C" w:rsidP="003A6B99">
      <w:pPr>
        <w:suppressAutoHyphens/>
        <w:ind w:firstLineChars="100" w:firstLine="220"/>
        <w:rPr>
          <w:bCs/>
          <w:color w:val="EE0000"/>
          <w:szCs w:val="22"/>
          <w:lang w:val="en-US" w:eastAsia="ko-KR"/>
        </w:rPr>
      </w:pPr>
    </w:p>
    <w:p w14:paraId="25338825" w14:textId="5E235D7F" w:rsidR="003A6B99" w:rsidRPr="00F12715" w:rsidRDefault="0092379C" w:rsidP="003A6B99">
      <w:pPr>
        <w:suppressAutoHyphens/>
        <w:ind w:firstLineChars="100" w:firstLine="220"/>
        <w:rPr>
          <w:bCs/>
          <w:szCs w:val="22"/>
          <w:lang w:val="en-US" w:eastAsia="ko-KR"/>
        </w:rPr>
      </w:pPr>
      <w:r>
        <w:rPr>
          <w:rFonts w:hint="eastAsia"/>
          <w:lang w:eastAsia="ko-KR"/>
        </w:rPr>
        <w:t xml:space="preserve">We think </w:t>
      </w:r>
      <m:oMath>
        <m:sSub>
          <m:sSubPr>
            <m:ctrlPr>
              <w:rPr>
                <w:rFonts w:ascii="Cambria Math" w:hAnsi="Cambria Math"/>
                <w:i/>
              </w:rPr>
            </m:ctrlPr>
          </m:sSubPr>
          <m:e>
            <m:r>
              <w:rPr>
                <w:rFonts w:ascii="Cambria Math" w:hAnsi="Cambria Math"/>
              </w:rPr>
              <m:t>T</m:t>
            </m:r>
          </m:e>
          <m:sub>
            <m:r>
              <m:rPr>
                <m:nor/>
              </m:rPr>
              <m:t>R→D</m:t>
            </m:r>
          </m:sub>
        </m:sSub>
      </m:oMath>
      <w:r>
        <w:rPr>
          <w:rFonts w:eastAsiaTheme="minorEastAsia" w:hint="eastAsia"/>
        </w:rPr>
        <w:t xml:space="preserve"> </w:t>
      </w:r>
      <w:r>
        <w:rPr>
          <w:rFonts w:eastAsiaTheme="minorEastAsia" w:hint="eastAsia"/>
          <w:iCs/>
        </w:rPr>
        <w:t>is up to device implementation, which is not required to be restricted from specification perspective</w:t>
      </w:r>
      <w:r>
        <w:rPr>
          <w:rFonts w:eastAsiaTheme="minorEastAsia" w:hint="eastAsia"/>
          <w:iCs/>
          <w:lang w:eastAsia="ko-KR"/>
        </w:rPr>
        <w:t xml:space="preserve">. But </w:t>
      </w:r>
      <w:r w:rsidR="00BA232E">
        <w:rPr>
          <w:rFonts w:eastAsiaTheme="minorEastAsia" w:hint="eastAsia"/>
          <w:iCs/>
          <w:lang w:eastAsia="ko-KR"/>
        </w:rPr>
        <w:t xml:space="preserve">if </w:t>
      </w:r>
      <w:r w:rsidR="00BA232E">
        <w:rPr>
          <w:rFonts w:hint="eastAsia"/>
          <w:lang w:eastAsia="ko-KR"/>
        </w:rPr>
        <w:t>needed</w:t>
      </w:r>
      <w:r w:rsidR="001802E3">
        <w:rPr>
          <w:rFonts w:hint="eastAsia"/>
          <w:lang w:eastAsia="ko-KR"/>
        </w:rPr>
        <w:t xml:space="preserve"> to specify</w:t>
      </w:r>
      <w:r w:rsidR="00CE5DF9" w:rsidRPr="00CE5DF9">
        <w:rPr>
          <w:lang w:eastAsia="ko-KR"/>
        </w:rPr>
        <w:t xml:space="preserve">, it would be clear if it is captured that the device is not required to monitor R2D </w:t>
      </w:r>
      <w:r w:rsidR="00C14572">
        <w:rPr>
          <w:rFonts w:hint="eastAsia"/>
          <w:lang w:eastAsia="ko-KR"/>
        </w:rPr>
        <w:t>w</w:t>
      </w:r>
      <w:r w:rsidR="000743D9" w:rsidRPr="000743D9">
        <w:rPr>
          <w:lang w:eastAsia="ko-KR"/>
        </w:rPr>
        <w:t>hile preparing for D2R transmission</w:t>
      </w:r>
      <w:r w:rsidR="00CE5DF9" w:rsidRPr="00CE5DF9">
        <w:rPr>
          <w:lang w:eastAsia="ko-KR"/>
        </w:rPr>
        <w:t>.</w:t>
      </w:r>
      <w:r w:rsidR="00624230">
        <w:rPr>
          <w:rFonts w:hint="eastAsia"/>
          <w:lang w:eastAsia="ko-KR"/>
        </w:rPr>
        <w:t xml:space="preserve"> </w:t>
      </w:r>
      <w:r w:rsidR="00163960">
        <w:rPr>
          <w:rFonts w:hint="eastAsia"/>
          <w:lang w:eastAsia="ko-KR"/>
        </w:rPr>
        <w:t xml:space="preserve">For example, the specification may describe </w:t>
      </w:r>
      <w:r w:rsidR="00667BCA">
        <w:rPr>
          <w:rFonts w:hint="eastAsia"/>
          <w:lang w:eastAsia="ko-KR"/>
        </w:rPr>
        <w:t>as follows</w:t>
      </w:r>
      <w:r w:rsidR="007950BE">
        <w:rPr>
          <w:rFonts w:hint="eastAsia"/>
          <w:lang w:eastAsia="ko-KR"/>
        </w:rPr>
        <w:t>.</w:t>
      </w:r>
    </w:p>
    <w:tbl>
      <w:tblPr>
        <w:tblStyle w:val="aa"/>
        <w:tblW w:w="0" w:type="auto"/>
        <w:tblLook w:val="04A0" w:firstRow="1" w:lastRow="0" w:firstColumn="1" w:lastColumn="0" w:noHBand="0" w:noVBand="1"/>
      </w:tblPr>
      <w:tblGrid>
        <w:gridCol w:w="9629"/>
      </w:tblGrid>
      <w:tr w:rsidR="007950BE" w14:paraId="40B13BA9" w14:textId="77777777" w:rsidTr="007950BE">
        <w:tc>
          <w:tcPr>
            <w:tcW w:w="9629" w:type="dxa"/>
          </w:tcPr>
          <w:p w14:paraId="07616DF0" w14:textId="25F9762C" w:rsidR="000C65A0" w:rsidRDefault="000C65A0" w:rsidP="00D35F8A">
            <w:pPr>
              <w:pStyle w:val="30"/>
              <w:numPr>
                <w:ilvl w:val="0"/>
                <w:numId w:val="0"/>
              </w:numPr>
              <w:ind w:left="720" w:hanging="720"/>
            </w:pPr>
            <w:bookmarkStart w:id="3" w:name="_Toc209716188"/>
            <w:r>
              <w:t>7.2.3</w:t>
            </w:r>
            <w:r>
              <w:tab/>
              <w:t>Monitoring of R2D</w:t>
            </w:r>
            <w:bookmarkEnd w:id="3"/>
          </w:p>
          <w:p w14:paraId="3FC3320E" w14:textId="77777777" w:rsidR="000C65A0" w:rsidRDefault="000C65A0" w:rsidP="000C65A0">
            <w:r>
              <w:t>A device is not required to monitor R2D:</w:t>
            </w:r>
          </w:p>
          <w:p w14:paraId="7AA32BE1" w14:textId="5905253A" w:rsidR="00636300" w:rsidRPr="00331731" w:rsidRDefault="000C65A0" w:rsidP="007C7EBB">
            <w:pPr>
              <w:pStyle w:val="B1"/>
              <w:rPr>
                <w:rFonts w:eastAsiaTheme="minorEastAsia"/>
                <w:color w:val="EE0000"/>
                <w:u w:val="single"/>
                <w:lang w:eastAsia="ko-KR"/>
              </w:rPr>
            </w:pPr>
            <w:r>
              <w:t>-</w:t>
            </w:r>
            <w:r>
              <w:tab/>
              <w:t>when performing D2R transmission</w:t>
            </w:r>
            <w:r w:rsidR="00D16095">
              <w:t xml:space="preserve"> </w:t>
            </w:r>
            <w:r w:rsidR="00D16095" w:rsidRPr="001520B1">
              <w:rPr>
                <w:color w:val="EE0000"/>
                <w:highlight w:val="yellow"/>
                <w:u w:val="single"/>
              </w:rPr>
              <w:t>or preparing for D2R transmission</w:t>
            </w:r>
          </w:p>
          <w:p w14:paraId="224BFB0C" w14:textId="77777777" w:rsidR="000C65A0" w:rsidRDefault="000C65A0" w:rsidP="000C65A0">
            <w:pPr>
              <w:pStyle w:val="B1"/>
            </w:pPr>
            <w:r>
              <w:t>-</w:t>
            </w:r>
            <w:r>
              <w:tab/>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p w14:paraId="3830BC36" w14:textId="57EABE45" w:rsidR="007950BE" w:rsidRPr="000C65A0" w:rsidRDefault="007950BE" w:rsidP="003E367A">
            <w:pPr>
              <w:spacing w:after="180"/>
              <w:ind w:left="568" w:hanging="284"/>
              <w:rPr>
                <w:rFonts w:eastAsiaTheme="minorEastAsia"/>
                <w:lang w:val="x-none" w:eastAsia="ko-KR"/>
              </w:rPr>
            </w:pPr>
          </w:p>
        </w:tc>
      </w:tr>
    </w:tbl>
    <w:p w14:paraId="750EECA2" w14:textId="77777777" w:rsidR="00297E50" w:rsidRPr="00F12715" w:rsidRDefault="00297E50" w:rsidP="003A6B99">
      <w:pPr>
        <w:suppressAutoHyphens/>
        <w:ind w:firstLineChars="100" w:firstLine="220"/>
        <w:rPr>
          <w:bCs/>
          <w:szCs w:val="22"/>
          <w:lang w:val="en-US" w:eastAsia="ko-KR"/>
        </w:rPr>
      </w:pPr>
    </w:p>
    <w:p w14:paraId="54E4EC9C" w14:textId="632B5BDF" w:rsidR="00631258" w:rsidRPr="00071A47" w:rsidRDefault="00631258" w:rsidP="00071A47">
      <w:pPr>
        <w:suppressAutoHyphens/>
        <w:ind w:firstLineChars="100" w:firstLine="220"/>
        <w:rPr>
          <w:b/>
          <w:i/>
          <w:iCs/>
          <w:lang w:eastAsia="ko-KR"/>
        </w:rPr>
      </w:pPr>
      <w:r w:rsidRPr="00A16553">
        <w:rPr>
          <w:rFonts w:hint="eastAsia"/>
          <w:b/>
          <w:i/>
          <w:iCs/>
          <w:szCs w:val="22"/>
          <w:lang w:val="en-US" w:eastAsia="ko-KR"/>
        </w:rPr>
        <w:t xml:space="preserve">Proposal </w:t>
      </w:r>
      <w:r w:rsidR="00706E96">
        <w:rPr>
          <w:rFonts w:hint="eastAsia"/>
          <w:b/>
          <w:i/>
          <w:iCs/>
          <w:szCs w:val="22"/>
          <w:lang w:val="en-US" w:eastAsia="ko-KR"/>
        </w:rPr>
        <w:t>1</w:t>
      </w:r>
      <w:r w:rsidRPr="00A16553">
        <w:rPr>
          <w:rFonts w:hint="eastAsia"/>
          <w:b/>
          <w:i/>
          <w:iCs/>
          <w:szCs w:val="22"/>
          <w:lang w:val="en-US" w:eastAsia="ko-KR"/>
        </w:rPr>
        <w:t>.</w:t>
      </w:r>
      <w:r w:rsidRPr="005C3BE0">
        <w:rPr>
          <w:b/>
          <w:i/>
          <w:iCs/>
          <w:szCs w:val="22"/>
          <w:lang w:val="en-US" w:eastAsia="ko-KR"/>
        </w:rPr>
        <w:t xml:space="preserve"> </w:t>
      </w:r>
      <w:r w:rsidR="003F2D22" w:rsidRPr="00353697">
        <w:rPr>
          <w:b/>
          <w:i/>
          <w:iCs/>
          <w:lang w:eastAsia="ko-KR"/>
        </w:rPr>
        <w:t>Not to specify a solution</w:t>
      </w:r>
      <w:r w:rsidR="007B42C3">
        <w:rPr>
          <w:rFonts w:hint="eastAsia"/>
          <w:b/>
          <w:i/>
          <w:iCs/>
          <w:lang w:eastAsia="ko-KR"/>
        </w:rPr>
        <w:t>.</w:t>
      </w:r>
      <w:r w:rsidR="003F2D22" w:rsidRPr="000C4174">
        <w:rPr>
          <w:b/>
          <w:i/>
          <w:iCs/>
          <w:szCs w:val="22"/>
          <w:lang w:val="en-US" w:eastAsia="ko-KR"/>
        </w:rPr>
        <w:t xml:space="preserve"> </w:t>
      </w:r>
      <w:r w:rsidR="000C4174" w:rsidRPr="000C4174">
        <w:rPr>
          <w:b/>
          <w:i/>
          <w:iCs/>
          <w:szCs w:val="22"/>
          <w:lang w:val="en-US" w:eastAsia="ko-KR"/>
        </w:rPr>
        <w:t>If needed</w:t>
      </w:r>
      <w:r w:rsidR="00573235">
        <w:rPr>
          <w:rFonts w:hint="eastAsia"/>
          <w:b/>
          <w:i/>
          <w:iCs/>
          <w:szCs w:val="22"/>
          <w:lang w:val="en-US" w:eastAsia="ko-KR"/>
        </w:rPr>
        <w:t xml:space="preserve"> to specify</w:t>
      </w:r>
      <w:r w:rsidR="000C4174" w:rsidRPr="000C4174">
        <w:rPr>
          <w:b/>
          <w:i/>
          <w:iCs/>
          <w:szCs w:val="22"/>
          <w:lang w:val="en-US" w:eastAsia="ko-KR"/>
        </w:rPr>
        <w:t>, consider the following text proposal to capture device behavior on R2D monitoring during for preparing D2R transmission.</w:t>
      </w:r>
    </w:p>
    <w:tbl>
      <w:tblPr>
        <w:tblStyle w:val="aa"/>
        <w:tblW w:w="0" w:type="auto"/>
        <w:tblLook w:val="04A0" w:firstRow="1" w:lastRow="0" w:firstColumn="1" w:lastColumn="0" w:noHBand="0" w:noVBand="1"/>
      </w:tblPr>
      <w:tblGrid>
        <w:gridCol w:w="9629"/>
      </w:tblGrid>
      <w:tr w:rsidR="007B1F63" w14:paraId="568F4309" w14:textId="77777777" w:rsidTr="00927D8B">
        <w:tc>
          <w:tcPr>
            <w:tcW w:w="9629" w:type="dxa"/>
          </w:tcPr>
          <w:p w14:paraId="10538FA6" w14:textId="77777777" w:rsidR="007B1F63" w:rsidRDefault="007B1F63" w:rsidP="00927D8B">
            <w:pPr>
              <w:pStyle w:val="30"/>
              <w:numPr>
                <w:ilvl w:val="0"/>
                <w:numId w:val="0"/>
              </w:numPr>
              <w:ind w:left="720" w:hanging="720"/>
            </w:pPr>
            <w:r>
              <w:lastRenderedPageBreak/>
              <w:t>7.2.3</w:t>
            </w:r>
            <w:r>
              <w:tab/>
              <w:t>Monitoring of R2D</w:t>
            </w:r>
          </w:p>
          <w:p w14:paraId="70BA9610" w14:textId="77777777" w:rsidR="007B1F63" w:rsidRDefault="007B1F63" w:rsidP="00927D8B">
            <w:r>
              <w:t>A device is not required to monitor R2D:</w:t>
            </w:r>
          </w:p>
          <w:p w14:paraId="411BDDF2" w14:textId="77777777" w:rsidR="007B1F63" w:rsidRPr="00331731" w:rsidRDefault="007B1F63" w:rsidP="00927D8B">
            <w:pPr>
              <w:pStyle w:val="B1"/>
              <w:rPr>
                <w:rFonts w:eastAsiaTheme="minorEastAsia"/>
                <w:color w:val="EE0000"/>
                <w:u w:val="single"/>
                <w:lang w:eastAsia="ko-KR"/>
              </w:rPr>
            </w:pPr>
            <w:r>
              <w:t>-</w:t>
            </w:r>
            <w:r>
              <w:tab/>
              <w:t xml:space="preserve">when performing D2R transmission </w:t>
            </w:r>
            <w:r w:rsidRPr="001520B1">
              <w:rPr>
                <w:color w:val="EE0000"/>
                <w:highlight w:val="yellow"/>
                <w:u w:val="single"/>
              </w:rPr>
              <w:t>or preparing for D2R transmission</w:t>
            </w:r>
          </w:p>
          <w:p w14:paraId="651E69C0" w14:textId="77777777" w:rsidR="007B1F63" w:rsidRDefault="007B1F63" w:rsidP="00927D8B">
            <w:pPr>
              <w:pStyle w:val="B1"/>
            </w:pPr>
            <w:r>
              <w:t>-</w:t>
            </w:r>
            <w:r>
              <w:tab/>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p w14:paraId="5ACBC69C" w14:textId="77777777" w:rsidR="007B1F63" w:rsidRPr="000C65A0" w:rsidRDefault="007B1F63" w:rsidP="00927D8B">
            <w:pPr>
              <w:spacing w:after="180"/>
              <w:ind w:left="568" w:hanging="284"/>
              <w:rPr>
                <w:rFonts w:eastAsiaTheme="minorEastAsia"/>
                <w:lang w:val="x-none" w:eastAsia="ko-KR"/>
              </w:rPr>
            </w:pPr>
          </w:p>
        </w:tc>
      </w:tr>
    </w:tbl>
    <w:p w14:paraId="510B8D7B" w14:textId="77777777" w:rsidR="007B1F63" w:rsidRPr="00F12715" w:rsidRDefault="007B1F63" w:rsidP="007B1F63">
      <w:pPr>
        <w:suppressAutoHyphens/>
        <w:ind w:firstLineChars="100" w:firstLine="220"/>
        <w:rPr>
          <w:bCs/>
          <w:szCs w:val="22"/>
          <w:lang w:val="en-US" w:eastAsia="ko-KR"/>
        </w:rPr>
      </w:pPr>
    </w:p>
    <w:p w14:paraId="20E8E4BE" w14:textId="5989319E" w:rsidR="00C46B6E" w:rsidRPr="007B1F63" w:rsidRDefault="00C46B6E" w:rsidP="005F509B">
      <w:pPr>
        <w:suppressAutoHyphens/>
        <w:ind w:firstLineChars="100" w:firstLine="220"/>
        <w:rPr>
          <w:bCs/>
          <w:color w:val="000000" w:themeColor="text1"/>
          <w:szCs w:val="22"/>
          <w:lang w:val="en-US" w:eastAsia="ko-KR"/>
        </w:rPr>
      </w:pPr>
    </w:p>
    <w:p w14:paraId="559716FD" w14:textId="392302FB" w:rsidR="00512BA7" w:rsidRPr="007C0AE6" w:rsidRDefault="00A50281" w:rsidP="00512BA7">
      <w:pPr>
        <w:pStyle w:val="2"/>
        <w:spacing w:after="120"/>
        <w:rPr>
          <w:b/>
          <w:bCs/>
          <w:sz w:val="32"/>
          <w:szCs w:val="36"/>
        </w:rPr>
      </w:pPr>
      <w:r w:rsidRPr="007C0AE6">
        <w:rPr>
          <w:rFonts w:hint="eastAsia"/>
          <w:b/>
          <w:bCs/>
          <w:sz w:val="32"/>
          <w:szCs w:val="36"/>
        </w:rPr>
        <w:t>Tim</w:t>
      </w:r>
      <w:r w:rsidR="00465009">
        <w:rPr>
          <w:rFonts w:hint="eastAsia"/>
          <w:b/>
          <w:bCs/>
          <w:sz w:val="32"/>
          <w:szCs w:val="36"/>
        </w:rPr>
        <w:t>e drift during padding chips</w:t>
      </w:r>
    </w:p>
    <w:p w14:paraId="60610CF6" w14:textId="43D628BA" w:rsidR="009870F6" w:rsidRDefault="00397098" w:rsidP="00512BA7">
      <w:pPr>
        <w:suppressAutoHyphens/>
        <w:ind w:firstLineChars="100" w:firstLine="220"/>
      </w:pPr>
      <w:r>
        <w:rPr>
          <w:rFonts w:hint="eastAsia"/>
          <w:lang w:val="en-US" w:eastAsia="ko-KR"/>
        </w:rPr>
        <w:t>In</w:t>
      </w:r>
      <w:r>
        <w:rPr>
          <w:lang w:eastAsia="ko-KR"/>
        </w:rPr>
        <w:t xml:space="preserve"> </w:t>
      </w:r>
      <w:r>
        <w:t>RAN1#12</w:t>
      </w:r>
      <w:r>
        <w:rPr>
          <w:rFonts w:hint="eastAsia"/>
          <w:lang w:eastAsia="ko-KR"/>
        </w:rPr>
        <w:t>2bis</w:t>
      </w:r>
      <w:r>
        <w:t xml:space="preserve">, </w:t>
      </w:r>
      <w:r>
        <w:rPr>
          <w:rFonts w:hint="eastAsia"/>
          <w:lang w:eastAsia="ko-KR"/>
        </w:rPr>
        <w:t>t</w:t>
      </w:r>
      <w:r w:rsidR="00684101">
        <w:rPr>
          <w:rFonts w:hint="eastAsia"/>
          <w:lang w:eastAsia="ko-KR"/>
        </w:rPr>
        <w:t xml:space="preserve">he issue regarding </w:t>
      </w:r>
      <w:r w:rsidR="008C05B2">
        <w:rPr>
          <w:rFonts w:eastAsiaTheme="minorEastAsia" w:hint="eastAsia"/>
        </w:rPr>
        <w:t xml:space="preserve">the </w:t>
      </w:r>
      <w:r w:rsidR="008C05B2">
        <w:rPr>
          <w:rFonts w:eastAsiaTheme="minorEastAsia" w:hint="eastAsia"/>
          <w:iCs/>
        </w:rPr>
        <w:t>potential overlap of the 1</w:t>
      </w:r>
      <w:r w:rsidR="008C05B2">
        <w:rPr>
          <w:rFonts w:eastAsiaTheme="minorEastAsia" w:hint="eastAsia"/>
          <w:iCs/>
          <w:vertAlign w:val="superscript"/>
        </w:rPr>
        <w:t>st</w:t>
      </w:r>
      <w:r w:rsidR="008C05B2">
        <w:rPr>
          <w:rFonts w:eastAsiaTheme="minorEastAsia" w:hint="eastAsia"/>
          <w:iCs/>
        </w:rPr>
        <w:t xml:space="preserve"> and 2</w:t>
      </w:r>
      <w:r w:rsidR="008C05B2">
        <w:rPr>
          <w:rFonts w:eastAsiaTheme="minorEastAsia" w:hint="eastAsia"/>
          <w:iCs/>
          <w:vertAlign w:val="superscript"/>
        </w:rPr>
        <w:t>nd</w:t>
      </w:r>
      <w:r w:rsidR="008C05B2">
        <w:rPr>
          <w:rFonts w:eastAsiaTheme="minorEastAsia" w:hint="eastAsia"/>
          <w:iCs/>
        </w:rPr>
        <w:t xml:space="preserve"> Msg1 time resource due to the time drift during postamble and padding chips</w:t>
      </w:r>
      <w:r w:rsidR="00684101">
        <w:rPr>
          <w:rFonts w:hint="eastAsia"/>
          <w:lang w:eastAsia="ko-KR"/>
        </w:rPr>
        <w:t xml:space="preserve"> was discussed.</w:t>
      </w:r>
      <w:r w:rsidR="007C0C55">
        <w:rPr>
          <w:rFonts w:hint="eastAsia"/>
          <w:lang w:eastAsia="ko-KR"/>
        </w:rPr>
        <w:t xml:space="preserve"> </w:t>
      </w:r>
      <w:r w:rsidR="002F5B3D">
        <w:rPr>
          <w:rFonts w:hint="eastAsia"/>
          <w:lang w:eastAsia="ko-KR"/>
        </w:rPr>
        <w:t>S</w:t>
      </w:r>
      <w:r w:rsidR="007C0C55">
        <w:t>everal options have been proposed for this issue, and it was agreed to decide whether to specify a solution for this issue or to leave it to be avoided or handled by reader implementation</w:t>
      </w:r>
      <w:r w:rsidR="005E49AE" w:rsidRPr="005E49AE">
        <w:t xml:space="preserve"> </w:t>
      </w:r>
      <w:r w:rsidR="005E49AE">
        <w:rPr>
          <w:rFonts w:hint="eastAsia"/>
          <w:lang w:eastAsia="ko-KR"/>
        </w:rPr>
        <w:t>in</w:t>
      </w:r>
      <w:r w:rsidR="005E49AE">
        <w:t xml:space="preserve"> </w:t>
      </w:r>
      <w:r w:rsidR="005E49AE">
        <w:rPr>
          <w:rFonts w:hint="eastAsia"/>
          <w:lang w:eastAsia="ko-KR"/>
        </w:rPr>
        <w:t>RAN1#123</w:t>
      </w:r>
      <w:r w:rsidR="005E49AE">
        <w:t xml:space="preserve"> meeting</w:t>
      </w:r>
      <w:r w:rsidR="007C0C55">
        <w:t>.</w:t>
      </w:r>
    </w:p>
    <w:tbl>
      <w:tblPr>
        <w:tblStyle w:val="aa"/>
        <w:tblW w:w="0" w:type="auto"/>
        <w:tblLook w:val="04A0" w:firstRow="1" w:lastRow="0" w:firstColumn="1" w:lastColumn="0" w:noHBand="0" w:noVBand="1"/>
      </w:tblPr>
      <w:tblGrid>
        <w:gridCol w:w="9629"/>
      </w:tblGrid>
      <w:tr w:rsidR="00E975BB" w14:paraId="59CBEA22" w14:textId="77777777" w:rsidTr="00E975BB">
        <w:tc>
          <w:tcPr>
            <w:tcW w:w="9629" w:type="dxa"/>
          </w:tcPr>
          <w:p w14:paraId="1F256B32" w14:textId="77777777" w:rsidR="00E975BB" w:rsidRDefault="00E975BB" w:rsidP="00E975BB">
            <w:pPr>
              <w:rPr>
                <w:rFonts w:eastAsia="DengXian"/>
                <w:lang w:val="en-CA"/>
              </w:rPr>
            </w:pPr>
            <w:r w:rsidRPr="00C76427">
              <w:rPr>
                <w:rFonts w:eastAsia="DengXian" w:hint="eastAsia"/>
                <w:highlight w:val="yellow"/>
                <w:lang w:val="en-CA"/>
              </w:rPr>
              <w:t>P</w:t>
            </w:r>
            <w:r w:rsidRPr="00C76427">
              <w:rPr>
                <w:rFonts w:eastAsia="DengXian"/>
                <w:highlight w:val="yellow"/>
                <w:lang w:val="en-CA"/>
              </w:rPr>
              <w:t>roposal</w:t>
            </w:r>
          </w:p>
          <w:p w14:paraId="798E1522" w14:textId="77777777" w:rsidR="00E975BB" w:rsidRDefault="00E975BB" w:rsidP="00E975BB">
            <w:pPr>
              <w:rPr>
                <w:rFonts w:eastAsiaTheme="minorEastAsia"/>
                <w:iCs/>
              </w:rPr>
            </w:pPr>
            <w:r>
              <w:rPr>
                <w:rFonts w:eastAsiaTheme="minorEastAsia" w:hint="eastAsia"/>
              </w:rPr>
              <w:t xml:space="preserve">When X = 2, for the </w:t>
            </w:r>
            <w:r>
              <w:rPr>
                <w:rFonts w:eastAsiaTheme="minorEastAsia" w:hint="eastAsia"/>
                <w:iCs/>
              </w:rPr>
              <w:t>potential overlap of the 1</w:t>
            </w:r>
            <w:r>
              <w:rPr>
                <w:rFonts w:eastAsiaTheme="minorEastAsia" w:hint="eastAsia"/>
                <w:iCs/>
                <w:vertAlign w:val="superscript"/>
              </w:rPr>
              <w:t>st</w:t>
            </w:r>
            <w:r>
              <w:rPr>
                <w:rFonts w:eastAsiaTheme="minorEastAsia" w:hint="eastAsia"/>
                <w:iCs/>
              </w:rPr>
              <w:t xml:space="preserve"> and 2</w:t>
            </w:r>
            <w:r>
              <w:rPr>
                <w:rFonts w:eastAsiaTheme="minorEastAsia" w:hint="eastAsia"/>
                <w:iCs/>
                <w:vertAlign w:val="superscript"/>
              </w:rPr>
              <w:t>nd</w:t>
            </w:r>
            <w:r>
              <w:rPr>
                <w:rFonts w:eastAsiaTheme="minorEastAsia" w:hint="eastAsia"/>
                <w:iCs/>
              </w:rPr>
              <w:t xml:space="preserve"> Msg1 time resource due to the time drift during postamble and padding chips, down-select to one of the following options:</w:t>
            </w:r>
          </w:p>
          <w:p w14:paraId="5ACDAD7D" w14:textId="77777777" w:rsidR="00E975BB" w:rsidRDefault="00E975BB" w:rsidP="001520B1">
            <w:pPr>
              <w:pStyle w:val="ac"/>
              <w:numPr>
                <w:ilvl w:val="0"/>
                <w:numId w:val="29"/>
              </w:numPr>
              <w:overflowPunct/>
              <w:autoSpaceDE/>
              <w:autoSpaceDN/>
              <w:adjustRightInd/>
              <w:spacing w:beforeLines="50" w:before="120" w:after="0"/>
              <w:ind w:leftChars="0"/>
              <w:textAlignment w:val="auto"/>
              <w:rPr>
                <w:rFonts w:eastAsiaTheme="minorEastAsia"/>
                <w:iCs/>
              </w:rPr>
            </w:pPr>
            <w:r>
              <w:rPr>
                <w:rFonts w:eastAsiaTheme="minorEastAsia" w:hint="eastAsia"/>
                <w:iCs/>
              </w:rPr>
              <w:t xml:space="preserve">Opt. 1: RAN1 does not pursue any optimization for this issue, which </w:t>
            </w:r>
            <w:r>
              <w:rPr>
                <w:rFonts w:eastAsiaTheme="minorEastAsia"/>
                <w:iCs/>
              </w:rPr>
              <w:t>can be</w:t>
            </w:r>
            <w:r>
              <w:rPr>
                <w:rFonts w:eastAsiaTheme="minorEastAsia" w:hint="eastAsia"/>
                <w:iCs/>
              </w:rPr>
              <w:t xml:space="preserve"> avoided or handled by reader implementation.</w:t>
            </w:r>
          </w:p>
          <w:p w14:paraId="1F85833B" w14:textId="77777777" w:rsidR="00E975BB" w:rsidRDefault="00E975BB" w:rsidP="001520B1">
            <w:pPr>
              <w:pStyle w:val="ac"/>
              <w:numPr>
                <w:ilvl w:val="0"/>
                <w:numId w:val="29"/>
              </w:numPr>
              <w:overflowPunct/>
              <w:autoSpaceDE/>
              <w:autoSpaceDN/>
              <w:adjustRightInd/>
              <w:spacing w:beforeLines="50" w:before="120" w:after="0"/>
              <w:ind w:leftChars="0"/>
              <w:textAlignment w:val="auto"/>
              <w:rPr>
                <w:rFonts w:eastAsiaTheme="minorEastAsia"/>
                <w:iCs/>
              </w:rPr>
            </w:pPr>
            <w:r>
              <w:rPr>
                <w:rFonts w:eastAsiaTheme="minorEastAsia" w:hint="eastAsia"/>
                <w:iCs/>
              </w:rPr>
              <w:t>Opt. 2: RAN1 pursues solution for this issue:</w:t>
            </w:r>
          </w:p>
          <w:p w14:paraId="60083AB5" w14:textId="77777777" w:rsidR="00E975BB" w:rsidRDefault="00E975BB" w:rsidP="001520B1">
            <w:pPr>
              <w:pStyle w:val="ac"/>
              <w:numPr>
                <w:ilvl w:val="1"/>
                <w:numId w:val="29"/>
              </w:numPr>
              <w:overflowPunct/>
              <w:autoSpaceDE/>
              <w:autoSpaceDN/>
              <w:adjustRightInd/>
              <w:spacing w:beforeLines="50" w:before="120" w:after="0"/>
              <w:ind w:leftChars="0"/>
              <w:textAlignment w:val="auto"/>
              <w:rPr>
                <w:rFonts w:eastAsiaTheme="minorEastAsia"/>
                <w:iCs/>
              </w:rPr>
            </w:pPr>
            <w:r>
              <w:rPr>
                <w:rFonts w:eastAsiaTheme="minorEastAsia" w:hint="eastAsia"/>
                <w:iCs/>
              </w:rPr>
              <w:t xml:space="preserve">Opt. 2a: Device assumes that there is </w:t>
            </w:r>
            <w:r>
              <w:rPr>
                <w:rFonts w:eastAsiaTheme="minorEastAsia"/>
                <w:iCs/>
              </w:rPr>
              <w:t>a</w:t>
            </w:r>
            <w:r>
              <w:rPr>
                <w:rFonts w:eastAsiaTheme="minorEastAsia" w:hint="eastAsia"/>
                <w:iCs/>
              </w:rPr>
              <w:t xml:space="preserve"> </w:t>
            </w:r>
            <w:r>
              <w:rPr>
                <w:rFonts w:eastAsiaTheme="minorEastAsia"/>
                <w:iCs/>
              </w:rPr>
              <w:t>transition</w:t>
            </w:r>
            <w:r>
              <w:rPr>
                <w:rFonts w:eastAsiaTheme="minorEastAsia" w:hint="eastAsia"/>
                <w:iCs/>
              </w:rPr>
              <w:t xml:space="preserve"> edge at the end of R2D.</w:t>
            </w:r>
          </w:p>
          <w:p w14:paraId="36C12E83" w14:textId="77777777" w:rsidR="00E975BB" w:rsidRDefault="00E975BB" w:rsidP="001520B1">
            <w:pPr>
              <w:pStyle w:val="ac"/>
              <w:numPr>
                <w:ilvl w:val="1"/>
                <w:numId w:val="29"/>
              </w:numPr>
              <w:overflowPunct/>
              <w:autoSpaceDE/>
              <w:autoSpaceDN/>
              <w:adjustRightInd/>
              <w:spacing w:beforeLines="50" w:before="120" w:after="0"/>
              <w:ind w:leftChars="0"/>
              <w:textAlignment w:val="auto"/>
              <w:rPr>
                <w:rFonts w:eastAsiaTheme="minorEastAsia"/>
                <w:iCs/>
              </w:rPr>
            </w:pPr>
            <w:r>
              <w:rPr>
                <w:rFonts w:eastAsiaTheme="minorEastAsia" w:hint="eastAsia"/>
              </w:rPr>
              <w:t xml:space="preserve">Opt. 2b: </w:t>
            </w:r>
            <w:r>
              <w:t>RAN1 change</w:t>
            </w:r>
            <w:r>
              <w:rPr>
                <w:rFonts w:eastAsiaTheme="minorEastAsia" w:hint="eastAsia"/>
              </w:rPr>
              <w:t>s</w:t>
            </w:r>
            <w:r>
              <w:t xml:space="preserve"> the definition of </w:t>
            </w:r>
            <m:oMath>
              <m:sSub>
                <m:sSubPr>
                  <m:ctrlPr>
                    <w:rPr>
                      <w:rFonts w:ascii="Cambria Math" w:hAnsi="Cambria Math"/>
                      <w:i/>
                    </w:rPr>
                  </m:ctrlPr>
                </m:sSubPr>
                <m:e>
                  <m:r>
                    <w:rPr>
                      <w:rFonts w:ascii="Cambria Math" w:hAnsi="Cambria Math"/>
                    </w:rPr>
                    <m:t>T</m:t>
                  </m:r>
                </m:e>
                <m:sub>
                  <m:r>
                    <m:rPr>
                      <m:nor/>
                    </m:rPr>
                    <m:t>R→D</m:t>
                  </m:r>
                </m:sub>
              </m:sSub>
            </m:oMath>
            <w:r>
              <w:t xml:space="preserve"> so that </w:t>
            </w:r>
            <w:r>
              <w:rPr>
                <w:rFonts w:eastAsiaTheme="minorEastAsia" w:hint="eastAsia"/>
              </w:rPr>
              <w:t xml:space="preserve">the timeline determination refers to the </w:t>
            </w:r>
            <w:r>
              <w:t>end of PRDCH</w:t>
            </w:r>
            <w:r>
              <w:rPr>
                <w:rFonts w:eastAsiaTheme="minorEastAsia" w:hint="eastAsia"/>
              </w:rPr>
              <w:t>. Both T</w:t>
            </w:r>
            <w:r>
              <w:rPr>
                <w:rFonts w:eastAsiaTheme="minorEastAsia" w:hint="eastAsia"/>
                <w:vertAlign w:val="subscript"/>
              </w:rPr>
              <w:t>offset,1</w:t>
            </w:r>
            <w:r>
              <w:rPr>
                <w:rFonts w:eastAsiaTheme="minorEastAsia" w:hint="eastAsia"/>
              </w:rPr>
              <w:t xml:space="preserve"> and T</w:t>
            </w:r>
            <w:r>
              <w:rPr>
                <w:rFonts w:eastAsiaTheme="minorEastAsia" w:hint="eastAsia"/>
                <w:vertAlign w:val="subscript"/>
              </w:rPr>
              <w:t>offset,2</w:t>
            </w:r>
            <w:r>
              <w:rPr>
                <w:rFonts w:eastAsiaTheme="minorEastAsia" w:hint="eastAsia"/>
              </w:rPr>
              <w:t xml:space="preserve"> additionally include the time error during post</w:t>
            </w:r>
            <w:r>
              <w:rPr>
                <w:rFonts w:eastAsiaTheme="minorEastAsia"/>
              </w:rPr>
              <w:t>am</w:t>
            </w:r>
            <w:r>
              <w:rPr>
                <w:rFonts w:eastAsiaTheme="minorEastAsia" w:hint="eastAsia"/>
              </w:rPr>
              <w:t>ble and padding.</w:t>
            </w:r>
          </w:p>
          <w:p w14:paraId="2C221BA0" w14:textId="77777777" w:rsidR="00E975BB" w:rsidRDefault="00E975BB" w:rsidP="001520B1">
            <w:pPr>
              <w:pStyle w:val="ac"/>
              <w:numPr>
                <w:ilvl w:val="2"/>
                <w:numId w:val="29"/>
              </w:numPr>
              <w:overflowPunct/>
              <w:autoSpaceDE/>
              <w:autoSpaceDN/>
              <w:adjustRightInd/>
              <w:spacing w:beforeLines="50" w:before="120" w:after="0"/>
              <w:ind w:leftChars="0"/>
              <w:textAlignment w:val="auto"/>
              <w:rPr>
                <w:rFonts w:eastAsiaTheme="minorEastAsia"/>
                <w:iCs/>
              </w:rPr>
            </w:pPr>
            <w:r>
              <w:rPr>
                <w:rFonts w:eastAsiaTheme="minorEastAsia" w:hint="eastAsia"/>
                <w:iCs/>
              </w:rPr>
              <w:t>For the 1</w:t>
            </w:r>
            <w:r>
              <w:rPr>
                <w:rFonts w:eastAsiaTheme="minorEastAsia" w:hint="eastAsia"/>
                <w:iCs/>
                <w:vertAlign w:val="superscript"/>
              </w:rPr>
              <w:t>st</w:t>
            </w:r>
            <w:r>
              <w:rPr>
                <w:rFonts w:eastAsiaTheme="minorEastAsia" w:hint="eastAsia"/>
                <w:iCs/>
              </w:rPr>
              <w:t xml:space="preserve"> Msg1 time resource, </w:t>
            </w:r>
            <m:oMath>
              <m:sSub>
                <m:sSubPr>
                  <m:ctrlPr>
                    <w:rPr>
                      <w:rFonts w:ascii="Cambria Math" w:hAnsi="Cambria Math"/>
                      <w:i/>
                    </w:rPr>
                  </m:ctrlPr>
                </m:sSubPr>
                <m:e>
                  <m:r>
                    <w:rPr>
                      <w:rFonts w:ascii="Cambria Math" w:hAnsi="Cambria Math"/>
                    </w:rPr>
                    <m:t>T</m:t>
                  </m:r>
                </m:e>
                <m:sub>
                  <m:r>
                    <m:rPr>
                      <m:nor/>
                    </m:rPr>
                    <m:t>R→D</m:t>
                  </m:r>
                </m:sub>
              </m:sSub>
            </m:oMath>
            <w:r>
              <w:rPr>
                <w:rFonts w:eastAsiaTheme="minorEastAsia" w:hint="eastAsia"/>
              </w:rPr>
              <w:t xml:space="preserve"> </w:t>
            </w:r>
            <w:r>
              <w:rPr>
                <w:rFonts w:eastAsiaTheme="minorEastAsia" w:hint="eastAsia"/>
                <w:iCs/>
              </w:rPr>
              <w:t xml:space="preserve">is updated as </w:t>
            </w:r>
            <m:oMath>
              <m:sSub>
                <m:sSubPr>
                  <m:ctrlPr>
                    <w:rPr>
                      <w:rFonts w:ascii="Cambria Math" w:eastAsiaTheme="minorEastAsia" w:hAnsi="Cambria Math"/>
                      <w:i/>
                      <w:iCs/>
                    </w:rPr>
                  </m:ctrlPr>
                </m:sSubPr>
                <m:e>
                  <m:r>
                    <w:rPr>
                      <w:rFonts w:ascii="Cambria Math" w:eastAsiaTheme="minorEastAsia" w:hAnsi="Cambria Math"/>
                    </w:rPr>
                    <m:t>T</m:t>
                  </m:r>
                </m:e>
                <m:sub>
                  <m:r>
                    <m:rPr>
                      <m:nor/>
                    </m:rPr>
                    <w:rPr>
                      <w:rFonts w:eastAsiaTheme="minorEastAsia"/>
                      <w:iCs/>
                    </w:rPr>
                    <m:t>R→D</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T</m:t>
                  </m:r>
                </m:e>
                <m:sub>
                  <m:r>
                    <m:rPr>
                      <m:nor/>
                    </m:rPr>
                    <w:rPr>
                      <w:rFonts w:eastAsiaTheme="minorEastAsia"/>
                      <w:iCs/>
                    </w:rPr>
                    <m:t>offset</m:t>
                  </m:r>
                </m:sub>
              </m:sSub>
              <m:r>
                <w:rPr>
                  <w:rFonts w:ascii="Cambria Math" w:eastAsiaTheme="minorEastAsia" w:hAnsi="Cambria Math"/>
                </w:rPr>
                <m:t>+</m:t>
              </m:r>
              <m:sSub>
                <m:sSubPr>
                  <m:ctrlPr>
                    <w:rPr>
                      <w:rFonts w:ascii="Cambria Math" w:eastAsiaTheme="minorEastAsia" w:hAnsi="Cambria Math"/>
                      <w:i/>
                      <w:iCs/>
                      <w:color w:val="EE0000"/>
                    </w:rPr>
                  </m:ctrlPr>
                </m:sSubPr>
                <m:e>
                  <m:r>
                    <w:rPr>
                      <w:rFonts w:ascii="Cambria Math" w:eastAsiaTheme="minorEastAsia" w:hAnsi="Cambria Math"/>
                      <w:color w:val="EE0000"/>
                    </w:rPr>
                    <m:t>T</m:t>
                  </m:r>
                </m:e>
                <m:sub>
                  <m:r>
                    <m:rPr>
                      <m:nor/>
                    </m:rPr>
                    <w:rPr>
                      <w:rFonts w:eastAsiaTheme="minorEastAsia"/>
                      <w:iCs/>
                      <w:color w:val="EE0000"/>
                    </w:rPr>
                    <m:t>padding</m:t>
                  </m:r>
                </m:sub>
              </m:sSub>
              <m:r>
                <w:rPr>
                  <w:rFonts w:ascii="Cambria Math" w:eastAsiaTheme="minorEastAsia" w:hAnsi="Cambria Math"/>
                  <w:color w:val="EE0000"/>
                </w:rPr>
                <m:t>+</m:t>
              </m:r>
              <m:sSub>
                <m:sSubPr>
                  <m:ctrlPr>
                    <w:rPr>
                      <w:rFonts w:ascii="Cambria Math" w:eastAsiaTheme="minorEastAsia" w:hAnsi="Cambria Math"/>
                      <w:i/>
                      <w:iCs/>
                      <w:color w:val="EE0000"/>
                    </w:rPr>
                  </m:ctrlPr>
                </m:sSubPr>
                <m:e>
                  <m:r>
                    <w:rPr>
                      <w:rFonts w:ascii="Cambria Math" w:eastAsiaTheme="minorEastAsia" w:hAnsi="Cambria Math"/>
                      <w:color w:val="EE0000"/>
                    </w:rPr>
                    <m:t>T</m:t>
                  </m:r>
                </m:e>
                <m:sub>
                  <m:r>
                    <m:rPr>
                      <m:nor/>
                    </m:rPr>
                    <w:rPr>
                      <w:rFonts w:eastAsiaTheme="minorEastAsia"/>
                      <w:iCs/>
                      <w:color w:val="EE0000"/>
                    </w:rPr>
                    <m:t>postamble</m:t>
                  </m:r>
                </m:sub>
              </m:sSub>
            </m:oMath>
            <w:r>
              <w:rPr>
                <w:rFonts w:eastAsiaTheme="minorEastAsia" w:hint="eastAsia"/>
                <w:iCs/>
              </w:rPr>
              <w:t>;</w:t>
            </w:r>
          </w:p>
          <w:p w14:paraId="338AA045" w14:textId="77777777" w:rsidR="00E975BB" w:rsidRDefault="00E975BB" w:rsidP="001520B1">
            <w:pPr>
              <w:pStyle w:val="ac"/>
              <w:numPr>
                <w:ilvl w:val="2"/>
                <w:numId w:val="29"/>
              </w:numPr>
              <w:overflowPunct/>
              <w:autoSpaceDE/>
              <w:autoSpaceDN/>
              <w:adjustRightInd/>
              <w:spacing w:beforeLines="50" w:before="120" w:after="0"/>
              <w:ind w:leftChars="0"/>
              <w:textAlignment w:val="auto"/>
              <w:rPr>
                <w:rFonts w:eastAsiaTheme="minorEastAsia"/>
                <w:iCs/>
              </w:rPr>
            </w:pPr>
            <w:r>
              <w:rPr>
                <w:rFonts w:eastAsiaTheme="minorEastAsia" w:hint="eastAsia"/>
                <w:iCs/>
              </w:rPr>
              <w:t>For the 2</w:t>
            </w:r>
            <w:r>
              <w:rPr>
                <w:rFonts w:eastAsiaTheme="minorEastAsia" w:hint="eastAsia"/>
                <w:iCs/>
                <w:vertAlign w:val="superscript"/>
              </w:rPr>
              <w:t>nd</w:t>
            </w:r>
            <w:r>
              <w:rPr>
                <w:rFonts w:eastAsiaTheme="minorEastAsia" w:hint="eastAsia"/>
                <w:iCs/>
              </w:rPr>
              <w:t xml:space="preserve"> Msg1 time resource, </w:t>
            </w:r>
            <m:oMath>
              <m:sSub>
                <m:sSubPr>
                  <m:ctrlPr>
                    <w:rPr>
                      <w:rFonts w:ascii="Cambria Math" w:hAnsi="Cambria Math"/>
                      <w:i/>
                    </w:rPr>
                  </m:ctrlPr>
                </m:sSubPr>
                <m:e>
                  <m:r>
                    <w:rPr>
                      <w:rFonts w:ascii="Cambria Math" w:hAnsi="Cambria Math"/>
                    </w:rPr>
                    <m:t>T</m:t>
                  </m:r>
                </m:e>
                <m:sub>
                  <m:r>
                    <m:rPr>
                      <m:nor/>
                    </m:rPr>
                    <m:t>R→D</m:t>
                  </m:r>
                </m:sub>
              </m:sSub>
            </m:oMath>
            <w:r>
              <w:rPr>
                <w:rFonts w:eastAsiaTheme="minorEastAsia" w:hint="eastAsia"/>
              </w:rPr>
              <w:t xml:space="preserve"> </w:t>
            </w:r>
            <w:r>
              <w:rPr>
                <w:rFonts w:eastAsiaTheme="minorEastAsia" w:hint="eastAsia"/>
                <w:iCs/>
              </w:rPr>
              <w:t xml:space="preserve">is updated as </w:t>
            </w:r>
            <m:oMath>
              <m:sSub>
                <m:sSubPr>
                  <m:ctrlPr>
                    <w:rPr>
                      <w:rFonts w:ascii="Cambria Math" w:eastAsiaTheme="minorEastAsia" w:hAnsi="Cambria Math"/>
                      <w:i/>
                      <w:iCs/>
                    </w:rPr>
                  </m:ctrlPr>
                </m:sSubPr>
                <m:e>
                  <m:r>
                    <w:rPr>
                      <w:rFonts w:ascii="Cambria Math" w:eastAsiaTheme="minorEastAsia" w:hAnsi="Cambria Math"/>
                    </w:rPr>
                    <m:t>T</m:t>
                  </m:r>
                </m:e>
                <m:sub>
                  <m:r>
                    <m:rPr>
                      <m:nor/>
                    </m:rPr>
                    <w:rPr>
                      <w:rFonts w:eastAsiaTheme="minorEastAsia"/>
                      <w:iCs/>
                    </w:rPr>
                    <m:t>R→D</m:t>
                  </m:r>
                </m:sub>
              </m:sSub>
              <m:r>
                <w:rPr>
                  <w:rFonts w:ascii="Cambria Math" w:eastAsiaTheme="minorEastAsia" w:hAnsi="Cambria Math"/>
                </w:rPr>
                <m:t>=1.25</m:t>
              </m:r>
              <m:d>
                <m:dPr>
                  <m:ctrlPr>
                    <w:rPr>
                      <w:rFonts w:ascii="Cambria Math" w:eastAsiaTheme="minorEastAsia" w:hAnsi="Cambria Math"/>
                      <w:i/>
                      <w:iCs/>
                    </w:rPr>
                  </m:ctrlPr>
                </m:dPr>
                <m:e>
                  <m:sSub>
                    <m:sSubPr>
                      <m:ctrlPr>
                        <w:rPr>
                          <w:rFonts w:ascii="Cambria Math" w:eastAsiaTheme="minorEastAsia" w:hAnsi="Cambria Math"/>
                          <w:i/>
                          <w:iCs/>
                        </w:rPr>
                      </m:ctrlPr>
                    </m:sSubPr>
                    <m:e>
                      <m:r>
                        <w:rPr>
                          <w:rFonts w:ascii="Cambria Math" w:eastAsiaTheme="minorEastAsia" w:hAnsi="Cambria Math"/>
                        </w:rPr>
                        <m:t>T</m:t>
                      </m:r>
                    </m:e>
                    <m:sub>
                      <m:r>
                        <m:rPr>
                          <m:nor/>
                        </m:rPr>
                        <w:rPr>
                          <w:rFonts w:eastAsiaTheme="minorEastAsia"/>
                          <w:iCs/>
                        </w:rPr>
                        <m:t>offset</m:t>
                      </m:r>
                    </m:sub>
                  </m:sSub>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M</m:t>
                      </m:r>
                    </m:e>
                    <m:sub>
                      <m:r>
                        <m:rPr>
                          <m:nor/>
                        </m:rPr>
                        <w:rPr>
                          <w:rFonts w:eastAsiaTheme="minorEastAsia"/>
                          <w:iCs/>
                        </w:rPr>
                        <m:t>chip</m:t>
                      </m:r>
                    </m:sub>
                    <m:sup>
                      <m:r>
                        <m:rPr>
                          <m:nor/>
                        </m:rPr>
                        <w:rPr>
                          <w:rFonts w:eastAsiaTheme="minorEastAsia"/>
                          <w:iCs/>
                        </w:rPr>
                        <m:t>D2R</m:t>
                      </m:r>
                    </m:sup>
                  </m:sSubSup>
                  <m:sSubSup>
                    <m:sSubSupPr>
                      <m:ctrlPr>
                        <w:rPr>
                          <w:rFonts w:ascii="Cambria Math" w:eastAsiaTheme="minorEastAsia" w:hAnsi="Cambria Math"/>
                          <w:i/>
                          <w:iCs/>
                        </w:rPr>
                      </m:ctrlPr>
                    </m:sSubSupPr>
                    <m:e>
                      <m:r>
                        <w:rPr>
                          <w:rFonts w:ascii="Cambria Math" w:eastAsiaTheme="minorEastAsia" w:hAnsi="Cambria Math"/>
                        </w:rPr>
                        <m:t>T</m:t>
                      </m:r>
                    </m:e>
                    <m:sub>
                      <m:r>
                        <m:rPr>
                          <m:nor/>
                        </m:rPr>
                        <w:rPr>
                          <w:rFonts w:eastAsiaTheme="minorEastAsia"/>
                          <w:iCs/>
                        </w:rPr>
                        <m:t>chip</m:t>
                      </m:r>
                    </m:sub>
                    <m:sup>
                      <m:r>
                        <m:rPr>
                          <m:nor/>
                        </m:rPr>
                        <w:rPr>
                          <w:rFonts w:eastAsiaTheme="minorEastAsia"/>
                          <w:iCs/>
                        </w:rPr>
                        <m:t>D2R</m:t>
                      </m:r>
                    </m:sup>
                  </m:sSubSup>
                  <m:r>
                    <w:rPr>
                      <w:rFonts w:ascii="Cambria Math" w:eastAsiaTheme="minorEastAsia" w:hAnsi="Cambria Math"/>
                    </w:rPr>
                    <m:t>+</m:t>
                  </m:r>
                  <m:sSub>
                    <m:sSubPr>
                      <m:ctrlPr>
                        <w:rPr>
                          <w:rFonts w:ascii="Cambria Math" w:eastAsiaTheme="minorEastAsia" w:hAnsi="Cambria Math"/>
                          <w:i/>
                          <w:iCs/>
                          <w:color w:val="EE0000"/>
                        </w:rPr>
                      </m:ctrlPr>
                    </m:sSubPr>
                    <m:e>
                      <m:r>
                        <w:rPr>
                          <w:rFonts w:ascii="Cambria Math" w:eastAsiaTheme="minorEastAsia" w:hAnsi="Cambria Math"/>
                          <w:color w:val="EE0000"/>
                        </w:rPr>
                        <m:t>T</m:t>
                      </m:r>
                    </m:e>
                    <m:sub>
                      <m:r>
                        <m:rPr>
                          <m:nor/>
                        </m:rPr>
                        <w:rPr>
                          <w:rFonts w:eastAsiaTheme="minorEastAsia"/>
                          <w:iCs/>
                          <w:color w:val="EE0000"/>
                        </w:rPr>
                        <m:t>padding</m:t>
                      </m:r>
                    </m:sub>
                  </m:sSub>
                  <m:r>
                    <w:rPr>
                      <w:rFonts w:ascii="Cambria Math" w:eastAsiaTheme="minorEastAsia" w:hAnsi="Cambria Math"/>
                      <w:color w:val="EE0000"/>
                    </w:rPr>
                    <m:t>+</m:t>
                  </m:r>
                  <m:sSub>
                    <m:sSubPr>
                      <m:ctrlPr>
                        <w:rPr>
                          <w:rFonts w:ascii="Cambria Math" w:eastAsiaTheme="minorEastAsia" w:hAnsi="Cambria Math"/>
                          <w:i/>
                          <w:iCs/>
                          <w:color w:val="EE0000"/>
                        </w:rPr>
                      </m:ctrlPr>
                    </m:sSubPr>
                    <m:e>
                      <m:r>
                        <w:rPr>
                          <w:rFonts w:ascii="Cambria Math" w:eastAsiaTheme="minorEastAsia" w:hAnsi="Cambria Math"/>
                          <w:color w:val="EE0000"/>
                        </w:rPr>
                        <m:t>T</m:t>
                      </m:r>
                    </m:e>
                    <m:sub>
                      <m:r>
                        <m:rPr>
                          <m:nor/>
                        </m:rPr>
                        <w:rPr>
                          <w:rFonts w:eastAsiaTheme="minorEastAsia"/>
                          <w:iCs/>
                          <w:color w:val="EE0000"/>
                        </w:rPr>
                        <m:t>postamble</m:t>
                      </m:r>
                    </m:sub>
                  </m:sSub>
                </m:e>
              </m:d>
            </m:oMath>
          </w:p>
          <w:p w14:paraId="6833340E" w14:textId="77777777" w:rsidR="00E975BB" w:rsidRDefault="00E975BB" w:rsidP="001520B1">
            <w:pPr>
              <w:pStyle w:val="ac"/>
              <w:numPr>
                <w:ilvl w:val="2"/>
                <w:numId w:val="29"/>
              </w:numPr>
              <w:overflowPunct/>
              <w:autoSpaceDE/>
              <w:autoSpaceDN/>
              <w:adjustRightInd/>
              <w:spacing w:beforeLines="50" w:before="120" w:after="0"/>
              <w:ind w:leftChars="0"/>
              <w:textAlignment w:val="auto"/>
              <w:rPr>
                <w:rFonts w:eastAsiaTheme="minorEastAsia"/>
                <w:iCs/>
              </w:rPr>
            </w:pPr>
            <w:r>
              <w:rPr>
                <w:rFonts w:eastAsiaTheme="minorEastAsia" w:hint="eastAsia"/>
              </w:rPr>
              <w:t xml:space="preserve">Send an LS to RAN4 to update the definition of </w:t>
            </w:r>
            <m:oMath>
              <m:sSub>
                <m:sSubPr>
                  <m:ctrlPr>
                    <w:rPr>
                      <w:rFonts w:ascii="Cambria Math" w:hAnsi="Cambria Math"/>
                      <w:i/>
                    </w:rPr>
                  </m:ctrlPr>
                </m:sSubPr>
                <m:e>
                  <m:r>
                    <w:rPr>
                      <w:rFonts w:ascii="Cambria Math" w:hAnsi="Cambria Math"/>
                    </w:rPr>
                    <m:t>T</m:t>
                  </m:r>
                </m:e>
                <m:sub>
                  <m:r>
                    <m:rPr>
                      <m:nor/>
                    </m:rPr>
                    <m:t>R→D</m:t>
                  </m:r>
                </m:sub>
              </m:sSub>
            </m:oMath>
            <w:r>
              <w:rPr>
                <w:rFonts w:eastAsiaTheme="minorEastAsia" w:hint="eastAsia"/>
              </w:rPr>
              <w:t>.</w:t>
            </w:r>
          </w:p>
          <w:p w14:paraId="0F60F7BF" w14:textId="77777777" w:rsidR="00E975BB" w:rsidRDefault="00E975BB" w:rsidP="001520B1">
            <w:pPr>
              <w:pStyle w:val="ac"/>
              <w:numPr>
                <w:ilvl w:val="1"/>
                <w:numId w:val="29"/>
              </w:numPr>
              <w:overflowPunct/>
              <w:autoSpaceDE/>
              <w:autoSpaceDN/>
              <w:adjustRightInd/>
              <w:spacing w:beforeLines="50" w:before="120" w:after="0"/>
              <w:ind w:leftChars="0"/>
              <w:textAlignment w:val="auto"/>
              <w:rPr>
                <w:rFonts w:eastAsiaTheme="minorEastAsia"/>
                <w:iCs/>
              </w:rPr>
            </w:pPr>
            <w:r>
              <w:rPr>
                <w:rFonts w:eastAsiaTheme="minorEastAsia" w:hint="eastAsia"/>
              </w:rPr>
              <w:t xml:space="preserve">Opt. 2c: </w:t>
            </w:r>
            <w:r>
              <w:rPr>
                <w:rFonts w:eastAsiaTheme="minorEastAsia"/>
              </w:rPr>
              <w:t xml:space="preserve">RAN1 </w:t>
            </w:r>
            <w:r>
              <w:rPr>
                <w:rFonts w:eastAsiaTheme="minorEastAsia" w:hint="eastAsia"/>
              </w:rPr>
              <w:t>changes the definition of T</w:t>
            </w:r>
            <w:r>
              <w:rPr>
                <w:rFonts w:eastAsiaTheme="minorEastAsia" w:hint="eastAsia"/>
                <w:vertAlign w:val="subscript"/>
              </w:rPr>
              <w:t>offset,2</w:t>
            </w:r>
            <w:r>
              <w:rPr>
                <w:rFonts w:eastAsiaTheme="minorEastAsia"/>
              </w:rPr>
              <w:t xml:space="preserve"> to additionally include the </w:t>
            </w:r>
            <w:r>
              <w:rPr>
                <w:rFonts w:eastAsiaTheme="minorEastAsia" w:hint="eastAsia"/>
              </w:rPr>
              <w:t xml:space="preserve">time error during </w:t>
            </w:r>
            <w:r>
              <w:rPr>
                <w:rFonts w:eastAsiaTheme="minorEastAsia"/>
              </w:rPr>
              <w:t>postamble and padding</w:t>
            </w:r>
            <w:r>
              <w:rPr>
                <w:rFonts w:eastAsiaTheme="minorEastAsia" w:hint="eastAsia"/>
              </w:rPr>
              <w:t>. For the 2</w:t>
            </w:r>
            <w:r>
              <w:rPr>
                <w:rFonts w:eastAsiaTheme="minorEastAsia" w:hint="eastAsia"/>
                <w:vertAlign w:val="superscript"/>
              </w:rPr>
              <w:t>nd</w:t>
            </w:r>
            <w:r>
              <w:rPr>
                <w:rFonts w:eastAsiaTheme="minorEastAsia" w:hint="eastAsia"/>
              </w:rPr>
              <w:t xml:space="preserve"> Msg1 time resource, </w:t>
            </w:r>
            <m:oMath>
              <m:sSub>
                <m:sSubPr>
                  <m:ctrlPr>
                    <w:rPr>
                      <w:rFonts w:ascii="Cambria Math" w:hAnsi="Cambria Math"/>
                      <w:i/>
                    </w:rPr>
                  </m:ctrlPr>
                </m:sSubPr>
                <m:e>
                  <m:r>
                    <w:rPr>
                      <w:rFonts w:ascii="Cambria Math" w:hAnsi="Cambria Math"/>
                    </w:rPr>
                    <m:t>T</m:t>
                  </m:r>
                </m:e>
                <m:sub>
                  <m:r>
                    <m:rPr>
                      <m:nor/>
                    </m:rPr>
                    <m:t>R→D</m:t>
                  </m:r>
                </m:sub>
              </m:sSub>
            </m:oMath>
            <w:r>
              <w:rPr>
                <w:rFonts w:eastAsiaTheme="minorEastAsia" w:hint="eastAsia"/>
              </w:rPr>
              <w:t xml:space="preserve"> </w:t>
            </w:r>
            <w:r>
              <w:rPr>
                <w:rFonts w:eastAsiaTheme="minorEastAsia" w:hint="eastAsia"/>
                <w:iCs/>
              </w:rPr>
              <w:t>is updated as</w:t>
            </w:r>
            <w:r>
              <w:rPr>
                <w:rFonts w:eastAsiaTheme="minorEastAsia" w:hint="eastAsia"/>
              </w:rPr>
              <w:t xml:space="preserve"> </w:t>
            </w:r>
            <m:oMath>
              <m:sSub>
                <m:sSubPr>
                  <m:ctrlPr>
                    <w:rPr>
                      <w:rFonts w:ascii="Cambria Math" w:eastAsiaTheme="minorEastAsia" w:hAnsi="Cambria Math"/>
                      <w:i/>
                      <w:iCs/>
                    </w:rPr>
                  </m:ctrlPr>
                </m:sSubPr>
                <m:e>
                  <m:r>
                    <w:rPr>
                      <w:rFonts w:ascii="Cambria Math" w:eastAsiaTheme="minorEastAsia" w:hAnsi="Cambria Math"/>
                    </w:rPr>
                    <m:t>T</m:t>
                  </m:r>
                </m:e>
                <m:sub>
                  <m:r>
                    <m:rPr>
                      <m:nor/>
                    </m:rPr>
                    <w:rPr>
                      <w:rFonts w:eastAsiaTheme="minorEastAsia"/>
                      <w:iCs/>
                    </w:rPr>
                    <m:t>R→D</m:t>
                  </m:r>
                </m:sub>
              </m:sSub>
              <m:r>
                <w:rPr>
                  <w:rFonts w:ascii="Cambria Math" w:eastAsiaTheme="minorEastAsia" w:hAnsi="Cambria Math"/>
                </w:rPr>
                <m:t>=1.25</m:t>
              </m:r>
              <m:d>
                <m:dPr>
                  <m:ctrlPr>
                    <w:rPr>
                      <w:rFonts w:ascii="Cambria Math" w:eastAsiaTheme="minorEastAsia" w:hAnsi="Cambria Math"/>
                      <w:i/>
                      <w:iCs/>
                    </w:rPr>
                  </m:ctrlPr>
                </m:dPr>
                <m:e>
                  <m:sSub>
                    <m:sSubPr>
                      <m:ctrlPr>
                        <w:rPr>
                          <w:rFonts w:ascii="Cambria Math" w:eastAsiaTheme="minorEastAsia" w:hAnsi="Cambria Math"/>
                          <w:i/>
                          <w:iCs/>
                        </w:rPr>
                      </m:ctrlPr>
                    </m:sSubPr>
                    <m:e>
                      <m:r>
                        <w:rPr>
                          <w:rFonts w:ascii="Cambria Math" w:eastAsiaTheme="minorEastAsia" w:hAnsi="Cambria Math"/>
                        </w:rPr>
                        <m:t>T</m:t>
                      </m:r>
                    </m:e>
                    <m:sub>
                      <m:r>
                        <m:rPr>
                          <m:nor/>
                        </m:rPr>
                        <w:rPr>
                          <w:rFonts w:eastAsiaTheme="minorEastAsia"/>
                          <w:iCs/>
                        </w:rPr>
                        <m:t>offset</m:t>
                      </m:r>
                    </m:sub>
                  </m:sSub>
                  <m:r>
                    <w:rPr>
                      <w:rFonts w:ascii="Cambria Math" w:eastAsiaTheme="minorEastAsia" w:hAnsi="Cambria Math"/>
                    </w:rPr>
                    <m:t>+</m:t>
                  </m:r>
                  <m:sSubSup>
                    <m:sSubSupPr>
                      <m:ctrlPr>
                        <w:rPr>
                          <w:rFonts w:ascii="Cambria Math" w:eastAsiaTheme="minorEastAsia" w:hAnsi="Cambria Math"/>
                          <w:i/>
                          <w:iCs/>
                        </w:rPr>
                      </m:ctrlPr>
                    </m:sSubSupPr>
                    <m:e>
                      <m:r>
                        <w:rPr>
                          <w:rFonts w:ascii="Cambria Math" w:eastAsiaTheme="minorEastAsia" w:hAnsi="Cambria Math"/>
                        </w:rPr>
                        <m:t>M</m:t>
                      </m:r>
                    </m:e>
                    <m:sub>
                      <m:r>
                        <m:rPr>
                          <m:nor/>
                        </m:rPr>
                        <w:rPr>
                          <w:rFonts w:eastAsiaTheme="minorEastAsia"/>
                          <w:iCs/>
                        </w:rPr>
                        <m:t>chip</m:t>
                      </m:r>
                    </m:sub>
                    <m:sup>
                      <m:r>
                        <m:rPr>
                          <m:nor/>
                        </m:rPr>
                        <w:rPr>
                          <w:rFonts w:eastAsiaTheme="minorEastAsia"/>
                          <w:iCs/>
                        </w:rPr>
                        <m:t>D2R</m:t>
                      </m:r>
                    </m:sup>
                  </m:sSubSup>
                  <m:sSubSup>
                    <m:sSubSupPr>
                      <m:ctrlPr>
                        <w:rPr>
                          <w:rFonts w:ascii="Cambria Math" w:eastAsiaTheme="minorEastAsia" w:hAnsi="Cambria Math"/>
                          <w:i/>
                          <w:iCs/>
                        </w:rPr>
                      </m:ctrlPr>
                    </m:sSubSupPr>
                    <m:e>
                      <m:r>
                        <w:rPr>
                          <w:rFonts w:ascii="Cambria Math" w:eastAsiaTheme="minorEastAsia" w:hAnsi="Cambria Math"/>
                        </w:rPr>
                        <m:t>T</m:t>
                      </m:r>
                    </m:e>
                    <m:sub>
                      <m:r>
                        <m:rPr>
                          <m:nor/>
                        </m:rPr>
                        <w:rPr>
                          <w:rFonts w:eastAsiaTheme="minorEastAsia"/>
                          <w:iCs/>
                        </w:rPr>
                        <m:t>chip</m:t>
                      </m:r>
                    </m:sub>
                    <m:sup>
                      <m:r>
                        <m:rPr>
                          <m:nor/>
                        </m:rPr>
                        <w:rPr>
                          <w:rFonts w:eastAsiaTheme="minorEastAsia"/>
                          <w:iCs/>
                        </w:rPr>
                        <m:t>D2R</m:t>
                      </m:r>
                    </m:sup>
                  </m:sSubSup>
                  <m:r>
                    <w:rPr>
                      <w:rFonts w:ascii="Cambria Math" w:eastAsiaTheme="minorEastAsia" w:hAnsi="Cambria Math"/>
                    </w:rPr>
                    <m:t>+</m:t>
                  </m:r>
                  <m:sSub>
                    <m:sSubPr>
                      <m:ctrlPr>
                        <w:rPr>
                          <w:rFonts w:ascii="Cambria Math" w:eastAsiaTheme="minorEastAsia" w:hAnsi="Cambria Math"/>
                          <w:i/>
                          <w:iCs/>
                          <w:color w:val="EE0000"/>
                        </w:rPr>
                      </m:ctrlPr>
                    </m:sSubPr>
                    <m:e>
                      <m:r>
                        <w:rPr>
                          <w:rFonts w:ascii="Cambria Math" w:eastAsiaTheme="minorEastAsia" w:hAnsi="Cambria Math"/>
                          <w:color w:val="EE0000"/>
                        </w:rPr>
                        <m:t>T</m:t>
                      </m:r>
                    </m:e>
                    <m:sub>
                      <m:r>
                        <m:rPr>
                          <m:nor/>
                        </m:rPr>
                        <w:rPr>
                          <w:rFonts w:eastAsiaTheme="minorEastAsia"/>
                          <w:iCs/>
                          <w:color w:val="EE0000"/>
                        </w:rPr>
                        <m:t>padding</m:t>
                      </m:r>
                    </m:sub>
                  </m:sSub>
                  <m:r>
                    <w:rPr>
                      <w:rFonts w:ascii="Cambria Math" w:eastAsiaTheme="minorEastAsia" w:hAnsi="Cambria Math"/>
                      <w:color w:val="EE0000"/>
                    </w:rPr>
                    <m:t>+</m:t>
                  </m:r>
                  <m:sSub>
                    <m:sSubPr>
                      <m:ctrlPr>
                        <w:rPr>
                          <w:rFonts w:ascii="Cambria Math" w:eastAsiaTheme="minorEastAsia" w:hAnsi="Cambria Math"/>
                          <w:i/>
                          <w:iCs/>
                          <w:color w:val="EE0000"/>
                        </w:rPr>
                      </m:ctrlPr>
                    </m:sSubPr>
                    <m:e>
                      <m:r>
                        <w:rPr>
                          <w:rFonts w:ascii="Cambria Math" w:eastAsiaTheme="minorEastAsia" w:hAnsi="Cambria Math"/>
                          <w:color w:val="EE0000"/>
                        </w:rPr>
                        <m:t>T</m:t>
                      </m:r>
                    </m:e>
                    <m:sub>
                      <m:r>
                        <m:rPr>
                          <m:nor/>
                        </m:rPr>
                        <w:rPr>
                          <w:rFonts w:eastAsiaTheme="minorEastAsia"/>
                          <w:iCs/>
                          <w:color w:val="EE0000"/>
                        </w:rPr>
                        <m:t>postamble</m:t>
                      </m:r>
                    </m:sub>
                  </m:sSub>
                </m:e>
              </m:d>
            </m:oMath>
          </w:p>
          <w:p w14:paraId="4EDF51DD" w14:textId="77777777" w:rsidR="001B540A" w:rsidRDefault="001B540A" w:rsidP="001B540A">
            <w:pPr>
              <w:overflowPunct/>
              <w:autoSpaceDE/>
              <w:autoSpaceDN/>
              <w:adjustRightInd/>
              <w:spacing w:beforeLines="50" w:before="120" w:after="0"/>
              <w:textAlignment w:val="auto"/>
              <w:rPr>
                <w:rFonts w:eastAsiaTheme="minorEastAsia"/>
                <w:iCs/>
                <w:lang w:eastAsia="ko-KR"/>
              </w:rPr>
            </w:pPr>
          </w:p>
          <w:p w14:paraId="3096074F" w14:textId="77777777" w:rsidR="003667B9" w:rsidRDefault="003667B9" w:rsidP="001B540A">
            <w:pPr>
              <w:overflowPunct/>
              <w:autoSpaceDE/>
              <w:autoSpaceDN/>
              <w:adjustRightInd/>
              <w:spacing w:beforeLines="50" w:before="120" w:after="0"/>
              <w:textAlignment w:val="auto"/>
              <w:rPr>
                <w:rFonts w:eastAsiaTheme="minorEastAsia"/>
                <w:iCs/>
                <w:lang w:eastAsia="ko-KR"/>
              </w:rPr>
            </w:pPr>
          </w:p>
          <w:p w14:paraId="11D622FA" w14:textId="77777777" w:rsidR="001B540A" w:rsidRPr="005647DC" w:rsidRDefault="001B540A" w:rsidP="001B540A">
            <w:pPr>
              <w:rPr>
                <w:rFonts w:eastAsia="DengXian"/>
                <w:b/>
                <w:bCs/>
                <w:lang w:val="en-CA"/>
              </w:rPr>
            </w:pPr>
            <w:r w:rsidRPr="005647DC">
              <w:rPr>
                <w:rFonts w:eastAsia="DengXian"/>
                <w:b/>
                <w:bCs/>
                <w:lang w:val="en-CA"/>
              </w:rPr>
              <w:t>Conclusion</w:t>
            </w:r>
          </w:p>
          <w:p w14:paraId="5F087D40" w14:textId="77777777" w:rsidR="001B540A" w:rsidRPr="005647DC" w:rsidRDefault="001B540A" w:rsidP="001B540A">
            <w:pPr>
              <w:rPr>
                <w:rFonts w:eastAsiaTheme="minorEastAsia"/>
                <w:iCs/>
              </w:rPr>
            </w:pPr>
            <w:r w:rsidRPr="005647DC">
              <w:rPr>
                <w:rFonts w:eastAsiaTheme="minorEastAsia" w:hint="eastAsia"/>
              </w:rPr>
              <w:t xml:space="preserve">When X = 2, for the </w:t>
            </w:r>
            <w:r w:rsidRPr="005647DC">
              <w:rPr>
                <w:rFonts w:eastAsiaTheme="minorEastAsia" w:hint="eastAsia"/>
                <w:iCs/>
              </w:rPr>
              <w:t>potential overlap of the 1</w:t>
            </w:r>
            <w:r w:rsidRPr="005647DC">
              <w:rPr>
                <w:rFonts w:eastAsiaTheme="minorEastAsia" w:hint="eastAsia"/>
                <w:iCs/>
                <w:vertAlign w:val="superscript"/>
              </w:rPr>
              <w:t>st</w:t>
            </w:r>
            <w:r w:rsidRPr="005647DC">
              <w:rPr>
                <w:rFonts w:eastAsiaTheme="minorEastAsia" w:hint="eastAsia"/>
                <w:iCs/>
              </w:rPr>
              <w:t xml:space="preserve"> and 2</w:t>
            </w:r>
            <w:r w:rsidRPr="005647DC">
              <w:rPr>
                <w:rFonts w:eastAsiaTheme="minorEastAsia" w:hint="eastAsia"/>
                <w:iCs/>
                <w:vertAlign w:val="superscript"/>
              </w:rPr>
              <w:t>nd</w:t>
            </w:r>
            <w:r w:rsidRPr="005647DC">
              <w:rPr>
                <w:rFonts w:eastAsiaTheme="minorEastAsia" w:hint="eastAsia"/>
                <w:iCs/>
              </w:rPr>
              <w:t xml:space="preserve"> Msg1 time resource due to the time drift during postamble and padding chips</w:t>
            </w:r>
            <w:r w:rsidRPr="005647DC">
              <w:rPr>
                <w:rFonts w:eastAsiaTheme="minorEastAsia"/>
                <w:iCs/>
              </w:rPr>
              <w:t>:</w:t>
            </w:r>
          </w:p>
          <w:p w14:paraId="63B9F570" w14:textId="77777777" w:rsidR="001B540A" w:rsidRPr="005647DC" w:rsidRDefault="001B540A" w:rsidP="001520B1">
            <w:pPr>
              <w:pStyle w:val="ac"/>
              <w:numPr>
                <w:ilvl w:val="0"/>
                <w:numId w:val="29"/>
              </w:numPr>
              <w:overflowPunct/>
              <w:autoSpaceDE/>
              <w:autoSpaceDN/>
              <w:adjustRightInd/>
              <w:spacing w:beforeLines="50" w:before="120" w:after="0"/>
              <w:ind w:leftChars="0"/>
              <w:textAlignment w:val="auto"/>
              <w:rPr>
                <w:rFonts w:eastAsiaTheme="minorEastAsia"/>
                <w:iCs/>
              </w:rPr>
            </w:pPr>
            <w:r w:rsidRPr="005647DC">
              <w:rPr>
                <w:rFonts w:eastAsiaTheme="minorEastAsia" w:hint="eastAsia"/>
                <w:iCs/>
              </w:rPr>
              <w:t>RAN1</w:t>
            </w:r>
            <w:r w:rsidRPr="005647DC">
              <w:rPr>
                <w:rFonts w:eastAsiaTheme="minorEastAsia"/>
                <w:iCs/>
              </w:rPr>
              <w:t>#123 will make a decision on whether to</w:t>
            </w:r>
            <w:r w:rsidRPr="005647DC">
              <w:rPr>
                <w:rFonts w:eastAsiaTheme="minorEastAsia" w:hint="eastAsia"/>
                <w:iCs/>
              </w:rPr>
              <w:t xml:space="preserve"> </w:t>
            </w:r>
            <w:r w:rsidRPr="005647DC">
              <w:rPr>
                <w:rFonts w:eastAsiaTheme="minorEastAsia"/>
                <w:iCs/>
              </w:rPr>
              <w:t>specify a solution</w:t>
            </w:r>
            <w:r w:rsidRPr="005647DC">
              <w:rPr>
                <w:rFonts w:eastAsiaTheme="minorEastAsia" w:hint="eastAsia"/>
                <w:iCs/>
              </w:rPr>
              <w:t xml:space="preserve"> for this issue, </w:t>
            </w:r>
            <w:r w:rsidRPr="005647DC">
              <w:rPr>
                <w:rFonts w:eastAsiaTheme="minorEastAsia"/>
                <w:iCs/>
              </w:rPr>
              <w:t xml:space="preserve">or to leave it to be </w:t>
            </w:r>
            <w:r w:rsidRPr="005647DC">
              <w:rPr>
                <w:rFonts w:eastAsiaTheme="minorEastAsia" w:hint="eastAsia"/>
                <w:iCs/>
              </w:rPr>
              <w:t>avoided or handled by reader implementation.</w:t>
            </w:r>
          </w:p>
          <w:p w14:paraId="68107100" w14:textId="77777777" w:rsidR="00E975BB" w:rsidRPr="00425BC1" w:rsidRDefault="00E975BB" w:rsidP="00512BA7">
            <w:pPr>
              <w:suppressAutoHyphens/>
              <w:rPr>
                <w:rFonts w:eastAsiaTheme="minorEastAsia"/>
                <w:bCs/>
                <w:color w:val="000000" w:themeColor="text1"/>
                <w:szCs w:val="22"/>
                <w:lang w:eastAsia="ko-KR"/>
              </w:rPr>
            </w:pPr>
          </w:p>
        </w:tc>
      </w:tr>
    </w:tbl>
    <w:p w14:paraId="73F8EA78" w14:textId="77777777" w:rsidR="00E975BB" w:rsidRDefault="00E975BB" w:rsidP="00512BA7">
      <w:pPr>
        <w:suppressAutoHyphens/>
        <w:ind w:firstLineChars="100" w:firstLine="220"/>
        <w:rPr>
          <w:bCs/>
          <w:color w:val="000000" w:themeColor="text1"/>
          <w:szCs w:val="22"/>
          <w:lang w:val="en-US" w:eastAsia="ko-KR"/>
        </w:rPr>
      </w:pPr>
    </w:p>
    <w:p w14:paraId="35C026FA" w14:textId="3A15ED51" w:rsidR="00E928F6" w:rsidRDefault="0035294D" w:rsidP="00512BA7">
      <w:pPr>
        <w:suppressAutoHyphens/>
        <w:ind w:firstLineChars="100" w:firstLine="220"/>
        <w:rPr>
          <w:bCs/>
          <w:color w:val="000000" w:themeColor="text1"/>
          <w:szCs w:val="22"/>
          <w:lang w:val="en-US" w:eastAsia="ko-KR"/>
        </w:rPr>
      </w:pPr>
      <w:r>
        <w:rPr>
          <w:rFonts w:hint="eastAsia"/>
          <w:bCs/>
          <w:color w:val="000000" w:themeColor="text1"/>
          <w:szCs w:val="22"/>
          <w:lang w:val="en-US" w:eastAsia="ko-KR"/>
        </w:rPr>
        <w:t xml:space="preserve">We prefer not to specify a solution for this issue because </w:t>
      </w:r>
      <m:oMath>
        <m:sSub>
          <m:sSubPr>
            <m:ctrlPr>
              <w:rPr>
                <w:rFonts w:ascii="Cambria Math" w:hAnsi="Cambria Math"/>
                <w:i/>
              </w:rPr>
            </m:ctrlPr>
          </m:sSubPr>
          <m:e>
            <m:r>
              <w:rPr>
                <w:rFonts w:ascii="Cambria Math" w:hAnsi="Cambria Math"/>
              </w:rPr>
              <m:t>T</m:t>
            </m:r>
          </m:e>
          <m:sub>
            <m:r>
              <m:rPr>
                <m:nor/>
              </m:rPr>
              <m:t>R→D</m:t>
            </m:r>
          </m:sub>
        </m:sSub>
      </m:oMath>
      <w:r w:rsidR="00F762DE">
        <w:rPr>
          <w:rFonts w:hint="eastAsia"/>
          <w:lang w:eastAsia="ko-KR"/>
        </w:rPr>
        <w:t xml:space="preserve"> was defined by adding a sufficient margin to the 10% SFO</w:t>
      </w:r>
      <w:r w:rsidR="00585A8E">
        <w:rPr>
          <w:rFonts w:hint="eastAsia"/>
          <w:lang w:eastAsia="ko-KR"/>
        </w:rPr>
        <w:t>,</w:t>
      </w:r>
      <w:r w:rsidR="006F54D5">
        <w:rPr>
          <w:rFonts w:hint="eastAsia"/>
          <w:lang w:eastAsia="ko-KR"/>
        </w:rPr>
        <w:t xml:space="preserve"> and the issue could be avoided by reader implementation</w:t>
      </w:r>
      <w:r w:rsidR="00161440">
        <w:rPr>
          <w:rFonts w:hint="eastAsia"/>
          <w:lang w:eastAsia="ko-KR"/>
        </w:rPr>
        <w:t>.</w:t>
      </w:r>
      <w:r w:rsidR="009B7BD7">
        <w:rPr>
          <w:rFonts w:hint="eastAsia"/>
          <w:lang w:eastAsia="ko-KR"/>
        </w:rPr>
        <w:t xml:space="preserve"> </w:t>
      </w:r>
      <w:r w:rsidR="002D6996">
        <w:rPr>
          <w:rFonts w:hint="eastAsia"/>
          <w:lang w:eastAsia="ko-KR"/>
        </w:rPr>
        <w:t xml:space="preserve">If </w:t>
      </w:r>
      <w:r w:rsidR="005E7017">
        <w:rPr>
          <w:lang w:eastAsia="ko-KR"/>
        </w:rPr>
        <w:t xml:space="preserve">a majority of companies think </w:t>
      </w:r>
      <w:r w:rsidR="009472C1">
        <w:rPr>
          <w:rFonts w:hint="eastAsia"/>
          <w:lang w:eastAsia="ko-KR"/>
        </w:rPr>
        <w:t xml:space="preserve">it </w:t>
      </w:r>
      <w:r w:rsidR="009472C1">
        <w:rPr>
          <w:rFonts w:hint="eastAsia"/>
          <w:lang w:eastAsia="ko-KR"/>
        </w:rPr>
        <w:lastRenderedPageBreak/>
        <w:t>is necessary to specify a solution</w:t>
      </w:r>
      <w:r w:rsidR="00551179">
        <w:rPr>
          <w:rFonts w:hint="eastAsia"/>
          <w:lang w:eastAsia="ko-KR"/>
        </w:rPr>
        <w:t xml:space="preserve">, </w:t>
      </w:r>
      <w:r w:rsidR="005E7017">
        <w:rPr>
          <w:lang w:eastAsia="ko-KR"/>
        </w:rPr>
        <w:t xml:space="preserve">we </w:t>
      </w:r>
      <w:r w:rsidR="00645CEA">
        <w:rPr>
          <w:lang w:eastAsia="ko-KR"/>
        </w:rPr>
        <w:t>can further consider</w:t>
      </w:r>
      <w:r w:rsidR="005E7017">
        <w:rPr>
          <w:lang w:eastAsia="ko-KR"/>
        </w:rPr>
        <w:t xml:space="preserve"> Option 2b </w:t>
      </w:r>
      <w:r w:rsidR="00645CEA">
        <w:rPr>
          <w:lang w:eastAsia="ko-KR"/>
        </w:rPr>
        <w:t>and</w:t>
      </w:r>
      <w:r w:rsidR="005E7017">
        <w:rPr>
          <w:lang w:eastAsia="ko-KR"/>
        </w:rPr>
        <w:t xml:space="preserve"> Option 2c as they would not </w:t>
      </w:r>
      <w:r w:rsidR="00C42898">
        <w:rPr>
          <w:rFonts w:hint="eastAsia"/>
          <w:lang w:eastAsia="ko-KR"/>
        </w:rPr>
        <w:t xml:space="preserve">restrict the flexibility of the </w:t>
      </w:r>
      <w:r w:rsidR="00C42898">
        <w:rPr>
          <w:lang w:eastAsia="ko-KR"/>
        </w:rPr>
        <w:t>padding</w:t>
      </w:r>
      <w:r w:rsidR="00C42898">
        <w:rPr>
          <w:rFonts w:hint="eastAsia"/>
          <w:lang w:eastAsia="ko-KR"/>
        </w:rPr>
        <w:t xml:space="preserve"> scheme, which has been left to reader implementation.</w:t>
      </w:r>
    </w:p>
    <w:p w14:paraId="281A5DEB" w14:textId="77777777" w:rsidR="003B437D" w:rsidRPr="00017988" w:rsidRDefault="003B437D" w:rsidP="00512BA7">
      <w:pPr>
        <w:suppressAutoHyphens/>
        <w:ind w:firstLineChars="100" w:firstLine="220"/>
        <w:rPr>
          <w:bCs/>
          <w:color w:val="000000" w:themeColor="text1"/>
          <w:szCs w:val="22"/>
          <w:lang w:val="en-US" w:eastAsia="ko-KR"/>
        </w:rPr>
      </w:pPr>
    </w:p>
    <w:p w14:paraId="51B8F2B1" w14:textId="2A0DBB57" w:rsidR="006F4525" w:rsidRPr="00645CEA" w:rsidRDefault="006F4525" w:rsidP="00645CEA">
      <w:pPr>
        <w:suppressAutoHyphens/>
        <w:ind w:firstLineChars="100" w:firstLine="220"/>
        <w:rPr>
          <w:b/>
          <w:i/>
          <w:iCs/>
          <w:lang w:eastAsia="ko-KR"/>
        </w:rPr>
      </w:pPr>
      <w:r w:rsidRPr="00A16553">
        <w:rPr>
          <w:rFonts w:hint="eastAsia"/>
          <w:b/>
          <w:i/>
          <w:iCs/>
          <w:szCs w:val="22"/>
          <w:lang w:val="en-US" w:eastAsia="ko-KR"/>
        </w:rPr>
        <w:t xml:space="preserve">Proposal </w:t>
      </w:r>
      <w:r w:rsidR="0028134F" w:rsidRPr="00A16553">
        <w:rPr>
          <w:rFonts w:hint="eastAsia"/>
          <w:b/>
          <w:i/>
          <w:iCs/>
          <w:szCs w:val="22"/>
          <w:lang w:val="en-US" w:eastAsia="ko-KR"/>
        </w:rPr>
        <w:t>2</w:t>
      </w:r>
      <w:r w:rsidRPr="00A16553">
        <w:rPr>
          <w:rFonts w:hint="eastAsia"/>
          <w:b/>
          <w:i/>
          <w:iCs/>
          <w:szCs w:val="22"/>
          <w:lang w:val="en-US" w:eastAsia="ko-KR"/>
        </w:rPr>
        <w:t>.</w:t>
      </w:r>
      <w:r w:rsidRPr="005C3BE0">
        <w:rPr>
          <w:b/>
          <w:i/>
          <w:iCs/>
          <w:szCs w:val="22"/>
          <w:lang w:val="en-US" w:eastAsia="ko-KR"/>
        </w:rPr>
        <w:t xml:space="preserve"> </w:t>
      </w:r>
      <w:r w:rsidR="002F4391" w:rsidRPr="005C3BE0">
        <w:rPr>
          <w:rFonts w:cs="Arial"/>
          <w:b/>
          <w:i/>
          <w:iCs/>
        </w:rPr>
        <w:t xml:space="preserve"> </w:t>
      </w:r>
      <w:r w:rsidR="00353697" w:rsidRPr="00353697">
        <w:rPr>
          <w:b/>
          <w:i/>
          <w:iCs/>
          <w:lang w:eastAsia="ko-KR"/>
        </w:rPr>
        <w:t>Not to specify a solution for the potential overlap of the 1st and 2nd Msg1 time resources due to the time drift during postamble and padding chips</w:t>
      </w:r>
    </w:p>
    <w:p w14:paraId="5EBC57B9" w14:textId="77777777" w:rsidR="00416466" w:rsidRPr="00270B1F" w:rsidRDefault="00416466" w:rsidP="00C454F2">
      <w:pPr>
        <w:suppressAutoHyphens/>
        <w:ind w:firstLineChars="100" w:firstLine="220"/>
        <w:rPr>
          <w:bCs/>
          <w:szCs w:val="22"/>
          <w:lang w:val="en-US" w:eastAsia="ko-KR"/>
        </w:rPr>
      </w:pPr>
    </w:p>
    <w:p w14:paraId="38B9535B" w14:textId="77777777" w:rsidR="0017469A" w:rsidRPr="007C0AE6" w:rsidRDefault="00E74F76" w:rsidP="00A343D2">
      <w:pPr>
        <w:pStyle w:val="1"/>
        <w:spacing w:after="120"/>
        <w:rPr>
          <w:b/>
          <w:bCs/>
        </w:rPr>
      </w:pPr>
      <w:r w:rsidRPr="007C0AE6">
        <w:rPr>
          <w:b/>
          <w:bCs/>
        </w:rPr>
        <w:t>Summary</w:t>
      </w:r>
    </w:p>
    <w:p w14:paraId="2A1DEB74" w14:textId="08771828" w:rsidR="00482D34" w:rsidRDefault="001D3EC0" w:rsidP="00BE2087">
      <w:pPr>
        <w:ind w:firstLineChars="100" w:firstLine="220"/>
        <w:rPr>
          <w:bCs/>
          <w:color w:val="EE0000"/>
          <w:lang w:eastAsia="ko-KR"/>
        </w:rPr>
      </w:pPr>
      <w:r w:rsidRPr="00C80658">
        <w:rPr>
          <w:rFonts w:hint="eastAsia"/>
          <w:bCs/>
          <w:color w:val="000000" w:themeColor="text1"/>
          <w:lang w:eastAsia="ko-KR"/>
        </w:rPr>
        <w:t xml:space="preserve">In this contribution, we </w:t>
      </w:r>
      <w:r w:rsidR="00670D7B" w:rsidRPr="00C80658">
        <w:rPr>
          <w:bCs/>
          <w:color w:val="000000" w:themeColor="text1"/>
          <w:lang w:eastAsia="ko-KR"/>
        </w:rPr>
        <w:t xml:space="preserve">have </w:t>
      </w:r>
      <w:r w:rsidRPr="00C80658">
        <w:rPr>
          <w:rFonts w:hint="eastAsia"/>
          <w:bCs/>
          <w:color w:val="000000" w:themeColor="text1"/>
          <w:lang w:eastAsia="ko-KR"/>
        </w:rPr>
        <w:t>discuss</w:t>
      </w:r>
      <w:r w:rsidR="007A18BE" w:rsidRPr="00C80658">
        <w:rPr>
          <w:bCs/>
          <w:color w:val="000000" w:themeColor="text1"/>
          <w:lang w:eastAsia="ko-KR"/>
        </w:rPr>
        <w:t>ed</w:t>
      </w:r>
      <w:r w:rsidRPr="00C80658">
        <w:rPr>
          <w:rFonts w:hint="eastAsia"/>
          <w:bCs/>
          <w:color w:val="000000" w:themeColor="text1"/>
          <w:lang w:eastAsia="ko-KR"/>
        </w:rPr>
        <w:t xml:space="preserve"> </w:t>
      </w:r>
      <w:r w:rsidR="00134A3F">
        <w:rPr>
          <w:rFonts w:hint="eastAsia"/>
          <w:bCs/>
          <w:color w:val="000000" w:themeColor="text1"/>
          <w:lang w:eastAsia="ko-KR"/>
        </w:rPr>
        <w:t>remaining</w:t>
      </w:r>
      <w:r w:rsidR="0002127D">
        <w:rPr>
          <w:rFonts w:hint="eastAsia"/>
          <w:bCs/>
          <w:color w:val="000000" w:themeColor="text1"/>
          <w:lang w:eastAsia="ko-KR"/>
        </w:rPr>
        <w:t xml:space="preserve"> </w:t>
      </w:r>
      <w:r w:rsidR="00134A3F">
        <w:rPr>
          <w:rFonts w:hint="eastAsia"/>
          <w:bCs/>
          <w:color w:val="000000" w:themeColor="text1"/>
          <w:lang w:eastAsia="ko-KR"/>
        </w:rPr>
        <w:t>issues</w:t>
      </w:r>
      <w:r w:rsidR="00842D8A">
        <w:rPr>
          <w:rFonts w:hint="eastAsia"/>
          <w:bCs/>
          <w:color w:val="000000" w:themeColor="text1"/>
          <w:lang w:eastAsia="ko-KR"/>
        </w:rPr>
        <w:t xml:space="preserve"> on Rel-19 A</w:t>
      </w:r>
      <w:r w:rsidR="009D7371">
        <w:rPr>
          <w:rFonts w:hint="eastAsia"/>
          <w:bCs/>
          <w:color w:val="000000" w:themeColor="text1"/>
          <w:lang w:eastAsia="ko-KR"/>
        </w:rPr>
        <w:t xml:space="preserve">mbient </w:t>
      </w:r>
      <w:r w:rsidR="00842D8A">
        <w:rPr>
          <w:rFonts w:hint="eastAsia"/>
          <w:bCs/>
          <w:color w:val="000000" w:themeColor="text1"/>
          <w:lang w:eastAsia="ko-KR"/>
        </w:rPr>
        <w:t>IoT maintenance</w:t>
      </w:r>
      <w:r w:rsidRPr="001160B0">
        <w:rPr>
          <w:bCs/>
          <w:color w:val="000000" w:themeColor="text1"/>
          <w:lang w:eastAsia="ko-KR"/>
        </w:rPr>
        <w:t xml:space="preserve">. </w:t>
      </w:r>
      <w:r w:rsidRPr="00C80658">
        <w:rPr>
          <w:bCs/>
          <w:color w:val="000000" w:themeColor="text1"/>
          <w:lang w:eastAsia="ko-KR"/>
        </w:rPr>
        <w:t>From the discussion, we obtained following proposal</w:t>
      </w:r>
      <w:r w:rsidR="009634AE" w:rsidRPr="00C80658">
        <w:rPr>
          <w:rFonts w:hint="eastAsia"/>
          <w:bCs/>
          <w:color w:val="000000" w:themeColor="text1"/>
          <w:lang w:eastAsia="ko-KR"/>
        </w:rPr>
        <w:t>s</w:t>
      </w:r>
      <w:r w:rsidR="007C38F6">
        <w:rPr>
          <w:rFonts w:hint="eastAsia"/>
          <w:bCs/>
          <w:color w:val="000000" w:themeColor="text1"/>
          <w:lang w:eastAsia="ko-KR"/>
        </w:rPr>
        <w:t>.</w:t>
      </w:r>
    </w:p>
    <w:p w14:paraId="3A6525E8" w14:textId="77777777" w:rsidR="00BE2087" w:rsidRDefault="00BE2087" w:rsidP="00BE2087">
      <w:pPr>
        <w:ind w:firstLineChars="100" w:firstLine="220"/>
        <w:rPr>
          <w:bCs/>
          <w:color w:val="EE0000"/>
          <w:lang w:eastAsia="ko-KR"/>
        </w:rPr>
      </w:pPr>
    </w:p>
    <w:p w14:paraId="61E31842" w14:textId="1E72E5C5" w:rsidR="00E0252D" w:rsidRPr="00071A47" w:rsidRDefault="00E0252D" w:rsidP="00E0252D">
      <w:pPr>
        <w:suppressAutoHyphens/>
        <w:ind w:firstLineChars="100" w:firstLine="220"/>
        <w:rPr>
          <w:b/>
          <w:i/>
          <w:iCs/>
          <w:lang w:eastAsia="ko-KR"/>
        </w:rPr>
      </w:pPr>
      <w:r w:rsidRPr="00A16553">
        <w:rPr>
          <w:rFonts w:hint="eastAsia"/>
          <w:b/>
          <w:i/>
          <w:iCs/>
          <w:szCs w:val="22"/>
          <w:lang w:val="en-US" w:eastAsia="ko-KR"/>
        </w:rPr>
        <w:t xml:space="preserve">Proposal </w:t>
      </w:r>
      <w:r>
        <w:rPr>
          <w:rFonts w:hint="eastAsia"/>
          <w:b/>
          <w:i/>
          <w:iCs/>
          <w:szCs w:val="22"/>
          <w:lang w:val="en-US" w:eastAsia="ko-KR"/>
        </w:rPr>
        <w:t>1</w:t>
      </w:r>
      <w:r w:rsidRPr="00A16553">
        <w:rPr>
          <w:rFonts w:hint="eastAsia"/>
          <w:b/>
          <w:i/>
          <w:iCs/>
          <w:szCs w:val="22"/>
          <w:lang w:val="en-US" w:eastAsia="ko-KR"/>
        </w:rPr>
        <w:t>.</w:t>
      </w:r>
      <w:r w:rsidRPr="005C3BE0">
        <w:rPr>
          <w:b/>
          <w:i/>
          <w:iCs/>
          <w:szCs w:val="22"/>
          <w:lang w:val="en-US" w:eastAsia="ko-KR"/>
        </w:rPr>
        <w:t xml:space="preserve"> </w:t>
      </w:r>
      <w:r w:rsidR="00771F23" w:rsidRPr="00353697">
        <w:rPr>
          <w:b/>
          <w:i/>
          <w:iCs/>
          <w:lang w:eastAsia="ko-KR"/>
        </w:rPr>
        <w:t>Not to specify a solution</w:t>
      </w:r>
      <w:r w:rsidR="00771F23">
        <w:rPr>
          <w:rFonts w:hint="eastAsia"/>
          <w:b/>
          <w:i/>
          <w:iCs/>
          <w:lang w:eastAsia="ko-KR"/>
        </w:rPr>
        <w:t>.</w:t>
      </w:r>
      <w:r w:rsidR="00771F23" w:rsidRPr="000C4174">
        <w:rPr>
          <w:b/>
          <w:i/>
          <w:iCs/>
          <w:szCs w:val="22"/>
          <w:lang w:val="en-US" w:eastAsia="ko-KR"/>
        </w:rPr>
        <w:t xml:space="preserve"> </w:t>
      </w:r>
      <w:r w:rsidRPr="000C4174">
        <w:rPr>
          <w:b/>
          <w:i/>
          <w:iCs/>
          <w:szCs w:val="22"/>
          <w:lang w:val="en-US" w:eastAsia="ko-KR"/>
        </w:rPr>
        <w:t>If needed</w:t>
      </w:r>
      <w:r>
        <w:rPr>
          <w:rFonts w:hint="eastAsia"/>
          <w:b/>
          <w:i/>
          <w:iCs/>
          <w:szCs w:val="22"/>
          <w:lang w:val="en-US" w:eastAsia="ko-KR"/>
        </w:rPr>
        <w:t xml:space="preserve"> to specify</w:t>
      </w:r>
      <w:r w:rsidRPr="000C4174">
        <w:rPr>
          <w:b/>
          <w:i/>
          <w:iCs/>
          <w:szCs w:val="22"/>
          <w:lang w:val="en-US" w:eastAsia="ko-KR"/>
        </w:rPr>
        <w:t>, consider the following text proposal to capture device behavior on R2D monitoring during for preparing D2R transmission.</w:t>
      </w:r>
    </w:p>
    <w:tbl>
      <w:tblPr>
        <w:tblStyle w:val="aa"/>
        <w:tblW w:w="0" w:type="auto"/>
        <w:tblLook w:val="04A0" w:firstRow="1" w:lastRow="0" w:firstColumn="1" w:lastColumn="0" w:noHBand="0" w:noVBand="1"/>
      </w:tblPr>
      <w:tblGrid>
        <w:gridCol w:w="9629"/>
      </w:tblGrid>
      <w:tr w:rsidR="00771F23" w14:paraId="6F7B9398" w14:textId="77777777" w:rsidTr="00927D8B">
        <w:tc>
          <w:tcPr>
            <w:tcW w:w="9629" w:type="dxa"/>
          </w:tcPr>
          <w:p w14:paraId="60267C68" w14:textId="77777777" w:rsidR="00E0252D" w:rsidRDefault="00E0252D" w:rsidP="00927D8B">
            <w:pPr>
              <w:pStyle w:val="30"/>
              <w:numPr>
                <w:ilvl w:val="0"/>
                <w:numId w:val="0"/>
              </w:numPr>
              <w:ind w:left="720" w:hanging="720"/>
            </w:pPr>
            <w:r>
              <w:t>7.2.3</w:t>
            </w:r>
            <w:r>
              <w:tab/>
              <w:t>Monitoring of R2D</w:t>
            </w:r>
          </w:p>
          <w:p w14:paraId="3F7F9938" w14:textId="77777777" w:rsidR="00E0252D" w:rsidRDefault="00E0252D" w:rsidP="00927D8B">
            <w:r>
              <w:t>A device is not required to monitor R2D:</w:t>
            </w:r>
          </w:p>
          <w:p w14:paraId="1D25C15A" w14:textId="77777777" w:rsidR="00E0252D" w:rsidRPr="00331731" w:rsidRDefault="00E0252D" w:rsidP="00927D8B">
            <w:pPr>
              <w:pStyle w:val="B1"/>
              <w:rPr>
                <w:rFonts w:eastAsiaTheme="minorEastAsia"/>
                <w:color w:val="EE0000"/>
                <w:u w:val="single"/>
                <w:lang w:eastAsia="ko-KR"/>
              </w:rPr>
            </w:pPr>
            <w:r>
              <w:t>-</w:t>
            </w:r>
            <w:r>
              <w:tab/>
              <w:t xml:space="preserve">when performing D2R transmission </w:t>
            </w:r>
            <w:r w:rsidRPr="00927D8B">
              <w:rPr>
                <w:color w:val="EE0000"/>
                <w:highlight w:val="yellow"/>
                <w:u w:val="single"/>
              </w:rPr>
              <w:t>or preparing for D2R transmission</w:t>
            </w:r>
          </w:p>
          <w:p w14:paraId="4C776286" w14:textId="77777777" w:rsidR="00E0252D" w:rsidRDefault="00E0252D" w:rsidP="00927D8B">
            <w:pPr>
              <w:pStyle w:val="B1"/>
            </w:pPr>
            <w:r>
              <w:t>-</w:t>
            </w:r>
            <w:r>
              <w:tab/>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as specified in TS 38.191 [5],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when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t>1.</w:t>
            </w:r>
          </w:p>
          <w:p w14:paraId="1B0B9DCD" w14:textId="77777777" w:rsidR="00E0252D" w:rsidRPr="000C65A0" w:rsidRDefault="00E0252D" w:rsidP="00927D8B">
            <w:pPr>
              <w:spacing w:after="180"/>
              <w:ind w:left="568" w:hanging="284"/>
              <w:rPr>
                <w:rFonts w:eastAsiaTheme="minorEastAsia"/>
                <w:lang w:val="x-none" w:eastAsia="ko-KR"/>
              </w:rPr>
            </w:pPr>
          </w:p>
        </w:tc>
      </w:tr>
    </w:tbl>
    <w:p w14:paraId="5C596339" w14:textId="77777777" w:rsidR="00423D7A" w:rsidRPr="00071A47" w:rsidRDefault="00423D7A" w:rsidP="00C407B1">
      <w:pPr>
        <w:suppressAutoHyphens/>
        <w:ind w:firstLineChars="100" w:firstLine="220"/>
        <w:rPr>
          <w:b/>
          <w:i/>
          <w:iCs/>
          <w:lang w:eastAsia="ko-KR"/>
        </w:rPr>
      </w:pPr>
    </w:p>
    <w:p w14:paraId="22402E64" w14:textId="77777777" w:rsidR="00190EC7" w:rsidRPr="00645CEA" w:rsidRDefault="00190EC7" w:rsidP="00190EC7">
      <w:pPr>
        <w:suppressAutoHyphens/>
        <w:ind w:firstLineChars="100" w:firstLine="220"/>
        <w:rPr>
          <w:b/>
          <w:i/>
          <w:iCs/>
          <w:lang w:eastAsia="ko-KR"/>
        </w:rPr>
      </w:pPr>
      <w:r w:rsidRPr="00A16553">
        <w:rPr>
          <w:rFonts w:hint="eastAsia"/>
          <w:b/>
          <w:i/>
          <w:iCs/>
          <w:szCs w:val="22"/>
          <w:lang w:val="en-US" w:eastAsia="ko-KR"/>
        </w:rPr>
        <w:t>Proposal 2.</w:t>
      </w:r>
      <w:r w:rsidRPr="005C3BE0">
        <w:rPr>
          <w:b/>
          <w:i/>
          <w:iCs/>
          <w:szCs w:val="22"/>
          <w:lang w:val="en-US" w:eastAsia="ko-KR"/>
        </w:rPr>
        <w:t xml:space="preserve"> </w:t>
      </w:r>
      <w:r w:rsidRPr="005C3BE0">
        <w:rPr>
          <w:rFonts w:cs="Arial"/>
          <w:b/>
          <w:i/>
          <w:iCs/>
        </w:rPr>
        <w:t xml:space="preserve"> </w:t>
      </w:r>
      <w:r w:rsidRPr="00353697">
        <w:rPr>
          <w:b/>
          <w:i/>
          <w:iCs/>
          <w:lang w:eastAsia="ko-KR"/>
        </w:rPr>
        <w:t>Not to specify a solution for the potential overlap of the 1st and 2nd Msg1 time resources due to the time drift during postamble and padding chips</w:t>
      </w:r>
    </w:p>
    <w:p w14:paraId="224572CD" w14:textId="77777777" w:rsidR="00683FAE" w:rsidRDefault="00683FAE" w:rsidP="00BE2087">
      <w:pPr>
        <w:ind w:firstLineChars="100" w:firstLine="220"/>
        <w:rPr>
          <w:bCs/>
          <w:color w:val="EE0000"/>
          <w:lang w:eastAsia="ko-KR"/>
        </w:rPr>
      </w:pPr>
    </w:p>
    <w:p w14:paraId="1997D13E" w14:textId="77777777" w:rsidR="0029427D" w:rsidRPr="007C0AE6" w:rsidRDefault="0029427D" w:rsidP="00A343D2">
      <w:pPr>
        <w:pStyle w:val="1"/>
        <w:spacing w:after="120"/>
        <w:rPr>
          <w:b/>
          <w:bCs/>
        </w:rPr>
      </w:pPr>
      <w:r w:rsidRPr="007C0AE6">
        <w:rPr>
          <w:rFonts w:hint="eastAsia"/>
          <w:b/>
          <w:bCs/>
        </w:rPr>
        <w:t>Reference</w:t>
      </w:r>
    </w:p>
    <w:p w14:paraId="39B98CCC" w14:textId="7E05352A" w:rsidR="00874A6B" w:rsidRPr="002241E0" w:rsidRDefault="002241E0" w:rsidP="002241E0">
      <w:pPr>
        <w:numPr>
          <w:ilvl w:val="0"/>
          <w:numId w:val="26"/>
        </w:numPr>
        <w:tabs>
          <w:tab w:val="clear" w:pos="63"/>
          <w:tab w:val="num" w:pos="800"/>
          <w:tab w:val="num" w:pos="942"/>
        </w:tabs>
        <w:overflowPunct/>
        <w:autoSpaceDE/>
        <w:autoSpaceDN/>
        <w:adjustRightInd/>
        <w:spacing w:before="50" w:afterLines="50"/>
        <w:ind w:left="737"/>
        <w:textAlignment w:val="auto"/>
        <w:rPr>
          <w:szCs w:val="22"/>
          <w:lang w:val="en-US" w:eastAsia="ko-KR"/>
        </w:rPr>
      </w:pPr>
      <w:r w:rsidRPr="002241E0">
        <w:rPr>
          <w:rFonts w:eastAsiaTheme="minorEastAsia"/>
          <w:szCs w:val="22"/>
          <w:lang w:val="en-US" w:eastAsia="ko-KR"/>
        </w:rPr>
        <w:t>Chair notes RAN1#122bis (8.4 R19 Ambient IoT) v02</w:t>
      </w:r>
    </w:p>
    <w:p w14:paraId="6E460686" w14:textId="77777777" w:rsidR="008810A2" w:rsidRPr="00C2641A" w:rsidRDefault="008810A2" w:rsidP="003B39EE">
      <w:pPr>
        <w:tabs>
          <w:tab w:val="num" w:pos="942"/>
        </w:tabs>
        <w:overflowPunct/>
        <w:autoSpaceDE/>
        <w:autoSpaceDN/>
        <w:adjustRightInd/>
        <w:spacing w:before="50" w:afterLines="50"/>
        <w:ind w:left="737"/>
        <w:textAlignment w:val="auto"/>
        <w:rPr>
          <w:lang w:val="en-US" w:eastAsia="ko-KR"/>
        </w:rPr>
      </w:pPr>
    </w:p>
    <w:sectPr w:rsidR="008810A2" w:rsidRPr="00C2641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3F4BF" w14:textId="77777777" w:rsidR="00F32E08" w:rsidRDefault="00F32E08">
      <w:pPr>
        <w:spacing w:after="0"/>
      </w:pPr>
      <w:r>
        <w:separator/>
      </w:r>
    </w:p>
    <w:p w14:paraId="79E13161" w14:textId="77777777" w:rsidR="00F32E08" w:rsidRDefault="00F32E08"/>
  </w:endnote>
  <w:endnote w:type="continuationSeparator" w:id="0">
    <w:p w14:paraId="0A6B9614" w14:textId="77777777" w:rsidR="00F32E08" w:rsidRDefault="00F32E08">
      <w:pPr>
        <w:spacing w:after="0"/>
      </w:pPr>
      <w:r>
        <w:continuationSeparator/>
      </w:r>
    </w:p>
    <w:p w14:paraId="5C694425" w14:textId="77777777" w:rsidR="00F32E08" w:rsidRDefault="00F32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6535693E" w:rsidR="00EB7C82" w:rsidRDefault="00EB7C8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7A2044">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A2044">
      <w:rPr>
        <w:rStyle w:val="a7"/>
      </w:rPr>
      <w:t>1</w:t>
    </w:r>
    <w:r>
      <w:rPr>
        <w:rStyle w:val="a7"/>
      </w:rPr>
      <w:fldChar w:fldCharType="end"/>
    </w:r>
    <w:r>
      <w:rPr>
        <w:rStyle w:val="a7"/>
      </w:rPr>
      <w:tab/>
    </w:r>
  </w:p>
  <w:p w14:paraId="6ACD1B95" w14:textId="77777777" w:rsidR="00EB7C82" w:rsidRDefault="00EB7C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36027" w14:textId="77777777" w:rsidR="00F32E08" w:rsidRDefault="00F32E08">
      <w:pPr>
        <w:spacing w:after="0"/>
      </w:pPr>
      <w:r>
        <w:separator/>
      </w:r>
    </w:p>
    <w:p w14:paraId="778C6F3D" w14:textId="77777777" w:rsidR="00F32E08" w:rsidRDefault="00F32E08"/>
  </w:footnote>
  <w:footnote w:type="continuationSeparator" w:id="0">
    <w:p w14:paraId="14DCBD54" w14:textId="77777777" w:rsidR="00F32E08" w:rsidRDefault="00F32E08">
      <w:pPr>
        <w:spacing w:after="0"/>
      </w:pPr>
      <w:r>
        <w:continuationSeparator/>
      </w:r>
    </w:p>
    <w:p w14:paraId="7358074B" w14:textId="77777777" w:rsidR="00F32E08" w:rsidRDefault="00F32E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4408823" w:rsidR="00EB7C82" w:rsidRDefault="00EB7C82">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EB7C82" w:rsidRDefault="00EB7C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DA3494"/>
    <w:multiLevelType w:val="multilevel"/>
    <w:tmpl w:val="997CA2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A875AC"/>
    <w:multiLevelType w:val="hybridMultilevel"/>
    <w:tmpl w:val="36ACB8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48666158">
    <w:abstractNumId w:val="2"/>
  </w:num>
  <w:num w:numId="2" w16cid:durableId="1815902361">
    <w:abstractNumId w:val="1"/>
  </w:num>
  <w:num w:numId="3" w16cid:durableId="1987467466">
    <w:abstractNumId w:val="0"/>
    <w:lvlOverride w:ilvl="0">
      <w:startOverride w:val="1"/>
    </w:lvlOverride>
  </w:num>
  <w:num w:numId="4" w16cid:durableId="1956936468">
    <w:abstractNumId w:val="5"/>
    <w:lvlOverride w:ilvl="0">
      <w:startOverride w:val="1"/>
    </w:lvlOverride>
  </w:num>
  <w:num w:numId="5" w16cid:durableId="5033201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4766056">
    <w:abstractNumId w:val="18"/>
  </w:num>
  <w:num w:numId="7" w16cid:durableId="1884905411">
    <w:abstractNumId w:val="29"/>
  </w:num>
  <w:num w:numId="8" w16cid:durableId="534123311">
    <w:abstractNumId w:val="19"/>
  </w:num>
  <w:num w:numId="9" w16cid:durableId="1152067422">
    <w:abstractNumId w:val="26"/>
  </w:num>
  <w:num w:numId="10" w16cid:durableId="190798447">
    <w:abstractNumId w:val="13"/>
    <w:lvlOverride w:ilvl="0">
      <w:startOverride w:val="1"/>
    </w:lvlOverride>
  </w:num>
  <w:num w:numId="11" w16cid:durableId="453254827">
    <w:abstractNumId w:val="24"/>
  </w:num>
  <w:num w:numId="12" w16cid:durableId="11955827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3793849">
    <w:abstractNumId w:val="9"/>
  </w:num>
  <w:num w:numId="14" w16cid:durableId="1933397507">
    <w:abstractNumId w:val="3"/>
  </w:num>
  <w:num w:numId="15" w16cid:durableId="1814175714">
    <w:abstractNumId w:val="4"/>
  </w:num>
  <w:num w:numId="16" w16cid:durableId="2095779284">
    <w:abstractNumId w:val="25"/>
  </w:num>
  <w:num w:numId="17" w16cid:durableId="9761827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2204808">
    <w:abstractNumId w:val="22"/>
    <w:lvlOverride w:ilvl="0">
      <w:startOverride w:val="1"/>
    </w:lvlOverride>
  </w:num>
  <w:num w:numId="19" w16cid:durableId="913273836">
    <w:abstractNumId w:val="27"/>
  </w:num>
  <w:num w:numId="20" w16cid:durableId="2110926404">
    <w:abstractNumId w:val="15"/>
    <w:lvlOverride w:ilvl="0">
      <w:startOverride w:val="1"/>
    </w:lvlOverride>
    <w:lvlOverride w:ilvl="1"/>
    <w:lvlOverride w:ilvl="2"/>
    <w:lvlOverride w:ilvl="3"/>
    <w:lvlOverride w:ilvl="4"/>
    <w:lvlOverride w:ilvl="5"/>
    <w:lvlOverride w:ilvl="6"/>
    <w:lvlOverride w:ilvl="7"/>
    <w:lvlOverride w:ilvl="8"/>
  </w:num>
  <w:num w:numId="21" w16cid:durableId="77558200">
    <w:abstractNumId w:val="10"/>
  </w:num>
  <w:num w:numId="22" w16cid:durableId="1819223405">
    <w:abstractNumId w:val="12"/>
  </w:num>
  <w:num w:numId="23" w16cid:durableId="1870726991">
    <w:abstractNumId w:val="11"/>
  </w:num>
  <w:num w:numId="24" w16cid:durableId="768239597">
    <w:abstractNumId w:val="8"/>
  </w:num>
  <w:num w:numId="25" w16cid:durableId="1532721762">
    <w:abstractNumId w:val="14"/>
  </w:num>
  <w:num w:numId="26" w16cid:durableId="1256018751">
    <w:abstractNumId w:val="28"/>
  </w:num>
  <w:num w:numId="27" w16cid:durableId="1530685011">
    <w:abstractNumId w:val="20"/>
  </w:num>
  <w:num w:numId="28" w16cid:durableId="1507597519">
    <w:abstractNumId w:val="23"/>
  </w:num>
  <w:num w:numId="29" w16cid:durableId="982739143">
    <w:abstractNumId w:val="6"/>
  </w:num>
  <w:num w:numId="30" w16cid:durableId="924803077">
    <w:abstractNumId w:val="7"/>
  </w:num>
  <w:num w:numId="31" w16cid:durableId="1468259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1D62"/>
    <w:rsid w:val="00002A50"/>
    <w:rsid w:val="000035D5"/>
    <w:rsid w:val="000036C0"/>
    <w:rsid w:val="00003AB1"/>
    <w:rsid w:val="00003BAB"/>
    <w:rsid w:val="00003C9E"/>
    <w:rsid w:val="00004253"/>
    <w:rsid w:val="0000496D"/>
    <w:rsid w:val="0000511D"/>
    <w:rsid w:val="00005122"/>
    <w:rsid w:val="00005268"/>
    <w:rsid w:val="00005419"/>
    <w:rsid w:val="000056E4"/>
    <w:rsid w:val="00005C0D"/>
    <w:rsid w:val="00006370"/>
    <w:rsid w:val="0000684C"/>
    <w:rsid w:val="00006B9B"/>
    <w:rsid w:val="000070A5"/>
    <w:rsid w:val="00007B7F"/>
    <w:rsid w:val="0001020A"/>
    <w:rsid w:val="00010268"/>
    <w:rsid w:val="000104AD"/>
    <w:rsid w:val="00011125"/>
    <w:rsid w:val="00011147"/>
    <w:rsid w:val="0001173B"/>
    <w:rsid w:val="00011786"/>
    <w:rsid w:val="00011995"/>
    <w:rsid w:val="00011BF0"/>
    <w:rsid w:val="00011EB2"/>
    <w:rsid w:val="00012040"/>
    <w:rsid w:val="0001235D"/>
    <w:rsid w:val="00012376"/>
    <w:rsid w:val="000127D0"/>
    <w:rsid w:val="00012BB1"/>
    <w:rsid w:val="00012F5C"/>
    <w:rsid w:val="00012FC4"/>
    <w:rsid w:val="000130F1"/>
    <w:rsid w:val="00013805"/>
    <w:rsid w:val="000139DE"/>
    <w:rsid w:val="000141F9"/>
    <w:rsid w:val="0001492F"/>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988"/>
    <w:rsid w:val="00017EBC"/>
    <w:rsid w:val="00017EE3"/>
    <w:rsid w:val="00020051"/>
    <w:rsid w:val="00020D80"/>
    <w:rsid w:val="00020D93"/>
    <w:rsid w:val="00021164"/>
    <w:rsid w:val="0002127D"/>
    <w:rsid w:val="00021844"/>
    <w:rsid w:val="00021EC8"/>
    <w:rsid w:val="000222A8"/>
    <w:rsid w:val="0002283B"/>
    <w:rsid w:val="00022AAD"/>
    <w:rsid w:val="0002324A"/>
    <w:rsid w:val="00023291"/>
    <w:rsid w:val="0002342A"/>
    <w:rsid w:val="0002365F"/>
    <w:rsid w:val="00023821"/>
    <w:rsid w:val="000238FC"/>
    <w:rsid w:val="00024209"/>
    <w:rsid w:val="0002427B"/>
    <w:rsid w:val="000246A5"/>
    <w:rsid w:val="00024811"/>
    <w:rsid w:val="00024AA6"/>
    <w:rsid w:val="00024B5E"/>
    <w:rsid w:val="00025025"/>
    <w:rsid w:val="000252ED"/>
    <w:rsid w:val="00025ED7"/>
    <w:rsid w:val="00026351"/>
    <w:rsid w:val="000268C9"/>
    <w:rsid w:val="00026CB9"/>
    <w:rsid w:val="00026CFC"/>
    <w:rsid w:val="00026F8B"/>
    <w:rsid w:val="000271FD"/>
    <w:rsid w:val="00027420"/>
    <w:rsid w:val="00027B21"/>
    <w:rsid w:val="00030BD9"/>
    <w:rsid w:val="0003142F"/>
    <w:rsid w:val="00031B50"/>
    <w:rsid w:val="00031C14"/>
    <w:rsid w:val="0003238A"/>
    <w:rsid w:val="00032630"/>
    <w:rsid w:val="0003269A"/>
    <w:rsid w:val="00032901"/>
    <w:rsid w:val="0003297E"/>
    <w:rsid w:val="00032A43"/>
    <w:rsid w:val="00032C51"/>
    <w:rsid w:val="0003318F"/>
    <w:rsid w:val="00033857"/>
    <w:rsid w:val="00033ACD"/>
    <w:rsid w:val="00033F19"/>
    <w:rsid w:val="0003441B"/>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575"/>
    <w:rsid w:val="00042676"/>
    <w:rsid w:val="000426DE"/>
    <w:rsid w:val="00042DF3"/>
    <w:rsid w:val="00042EE1"/>
    <w:rsid w:val="00043181"/>
    <w:rsid w:val="000431C1"/>
    <w:rsid w:val="0004393E"/>
    <w:rsid w:val="00043A6E"/>
    <w:rsid w:val="000440E6"/>
    <w:rsid w:val="0004420B"/>
    <w:rsid w:val="000444FF"/>
    <w:rsid w:val="000446D8"/>
    <w:rsid w:val="0004576A"/>
    <w:rsid w:val="00045BB9"/>
    <w:rsid w:val="000462FA"/>
    <w:rsid w:val="00046373"/>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5E73"/>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16"/>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0B3C"/>
    <w:rsid w:val="00070F5B"/>
    <w:rsid w:val="000713D2"/>
    <w:rsid w:val="00071484"/>
    <w:rsid w:val="00071A47"/>
    <w:rsid w:val="00071AA2"/>
    <w:rsid w:val="00071FE3"/>
    <w:rsid w:val="00072105"/>
    <w:rsid w:val="00072277"/>
    <w:rsid w:val="0007256D"/>
    <w:rsid w:val="000725C8"/>
    <w:rsid w:val="000726B9"/>
    <w:rsid w:val="00072811"/>
    <w:rsid w:val="00072D5C"/>
    <w:rsid w:val="000731A7"/>
    <w:rsid w:val="000732DF"/>
    <w:rsid w:val="000733B3"/>
    <w:rsid w:val="000733D5"/>
    <w:rsid w:val="000736D7"/>
    <w:rsid w:val="000738A6"/>
    <w:rsid w:val="000738EC"/>
    <w:rsid w:val="00073B69"/>
    <w:rsid w:val="00073BC6"/>
    <w:rsid w:val="00073E16"/>
    <w:rsid w:val="00073E9F"/>
    <w:rsid w:val="00073EFD"/>
    <w:rsid w:val="000741FA"/>
    <w:rsid w:val="000743D9"/>
    <w:rsid w:val="000745C3"/>
    <w:rsid w:val="000746A1"/>
    <w:rsid w:val="00074946"/>
    <w:rsid w:val="00075683"/>
    <w:rsid w:val="0007581C"/>
    <w:rsid w:val="000759C4"/>
    <w:rsid w:val="000760FF"/>
    <w:rsid w:val="00076555"/>
    <w:rsid w:val="00076688"/>
    <w:rsid w:val="00076F7F"/>
    <w:rsid w:val="00076FA8"/>
    <w:rsid w:val="00077131"/>
    <w:rsid w:val="00077BA1"/>
    <w:rsid w:val="00077EBC"/>
    <w:rsid w:val="0008023A"/>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3F"/>
    <w:rsid w:val="000868DD"/>
    <w:rsid w:val="00086DF0"/>
    <w:rsid w:val="00086E40"/>
    <w:rsid w:val="00086F6C"/>
    <w:rsid w:val="0008734F"/>
    <w:rsid w:val="0008777D"/>
    <w:rsid w:val="00087CD0"/>
    <w:rsid w:val="00087D32"/>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A8F"/>
    <w:rsid w:val="00093CAC"/>
    <w:rsid w:val="00093F51"/>
    <w:rsid w:val="000940E8"/>
    <w:rsid w:val="000942E9"/>
    <w:rsid w:val="00094441"/>
    <w:rsid w:val="000945CF"/>
    <w:rsid w:val="00094DEF"/>
    <w:rsid w:val="00095261"/>
    <w:rsid w:val="0009580E"/>
    <w:rsid w:val="00095B35"/>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5F1"/>
    <w:rsid w:val="000A4AFC"/>
    <w:rsid w:val="000A4D22"/>
    <w:rsid w:val="000A519C"/>
    <w:rsid w:val="000A52EB"/>
    <w:rsid w:val="000A5B41"/>
    <w:rsid w:val="000A5E1B"/>
    <w:rsid w:val="000A5F41"/>
    <w:rsid w:val="000A619A"/>
    <w:rsid w:val="000A63E5"/>
    <w:rsid w:val="000A67CA"/>
    <w:rsid w:val="000A7639"/>
    <w:rsid w:val="000A7A48"/>
    <w:rsid w:val="000A7C6D"/>
    <w:rsid w:val="000A7E52"/>
    <w:rsid w:val="000A7E5E"/>
    <w:rsid w:val="000B0085"/>
    <w:rsid w:val="000B01BC"/>
    <w:rsid w:val="000B0485"/>
    <w:rsid w:val="000B0646"/>
    <w:rsid w:val="000B0CB3"/>
    <w:rsid w:val="000B0E03"/>
    <w:rsid w:val="000B1221"/>
    <w:rsid w:val="000B2289"/>
    <w:rsid w:val="000B23A9"/>
    <w:rsid w:val="000B2AEB"/>
    <w:rsid w:val="000B2BC7"/>
    <w:rsid w:val="000B2DC9"/>
    <w:rsid w:val="000B314E"/>
    <w:rsid w:val="000B3603"/>
    <w:rsid w:val="000B3EAB"/>
    <w:rsid w:val="000B3EE5"/>
    <w:rsid w:val="000B4754"/>
    <w:rsid w:val="000B48C3"/>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9CA"/>
    <w:rsid w:val="000C0F69"/>
    <w:rsid w:val="000C1174"/>
    <w:rsid w:val="000C1814"/>
    <w:rsid w:val="000C1896"/>
    <w:rsid w:val="000C18ED"/>
    <w:rsid w:val="000C192F"/>
    <w:rsid w:val="000C1BB1"/>
    <w:rsid w:val="000C1E85"/>
    <w:rsid w:val="000C2020"/>
    <w:rsid w:val="000C239B"/>
    <w:rsid w:val="000C2CED"/>
    <w:rsid w:val="000C2EE2"/>
    <w:rsid w:val="000C303E"/>
    <w:rsid w:val="000C3051"/>
    <w:rsid w:val="000C3344"/>
    <w:rsid w:val="000C347B"/>
    <w:rsid w:val="000C364F"/>
    <w:rsid w:val="000C3969"/>
    <w:rsid w:val="000C3ABB"/>
    <w:rsid w:val="000C3AC2"/>
    <w:rsid w:val="000C4174"/>
    <w:rsid w:val="000C4DC4"/>
    <w:rsid w:val="000C4F1C"/>
    <w:rsid w:val="000C4F52"/>
    <w:rsid w:val="000C4F95"/>
    <w:rsid w:val="000C56F6"/>
    <w:rsid w:val="000C5A2D"/>
    <w:rsid w:val="000C5B50"/>
    <w:rsid w:val="000C5E2D"/>
    <w:rsid w:val="000C6447"/>
    <w:rsid w:val="000C65A0"/>
    <w:rsid w:val="000C793F"/>
    <w:rsid w:val="000D021B"/>
    <w:rsid w:val="000D03D7"/>
    <w:rsid w:val="000D0474"/>
    <w:rsid w:val="000D0606"/>
    <w:rsid w:val="000D09E0"/>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0C"/>
    <w:rsid w:val="000D4181"/>
    <w:rsid w:val="000D43A8"/>
    <w:rsid w:val="000D451A"/>
    <w:rsid w:val="000D4A72"/>
    <w:rsid w:val="000D5282"/>
    <w:rsid w:val="000D52FA"/>
    <w:rsid w:val="000D5446"/>
    <w:rsid w:val="000D5B70"/>
    <w:rsid w:val="000D644C"/>
    <w:rsid w:val="000D69BF"/>
    <w:rsid w:val="000D6ACB"/>
    <w:rsid w:val="000D6AE0"/>
    <w:rsid w:val="000D7657"/>
    <w:rsid w:val="000D79CD"/>
    <w:rsid w:val="000D7A67"/>
    <w:rsid w:val="000D7ADB"/>
    <w:rsid w:val="000D7AE6"/>
    <w:rsid w:val="000E00EC"/>
    <w:rsid w:val="000E01E3"/>
    <w:rsid w:val="000E06A1"/>
    <w:rsid w:val="000E07BE"/>
    <w:rsid w:val="000E09A6"/>
    <w:rsid w:val="000E0A22"/>
    <w:rsid w:val="000E0FE3"/>
    <w:rsid w:val="000E11BA"/>
    <w:rsid w:val="000E11CD"/>
    <w:rsid w:val="000E15A6"/>
    <w:rsid w:val="000E1C8D"/>
    <w:rsid w:val="000E1D66"/>
    <w:rsid w:val="000E1FB6"/>
    <w:rsid w:val="000E27E5"/>
    <w:rsid w:val="000E284A"/>
    <w:rsid w:val="000E3035"/>
    <w:rsid w:val="000E3118"/>
    <w:rsid w:val="000E340A"/>
    <w:rsid w:val="000E35D6"/>
    <w:rsid w:val="000E36C7"/>
    <w:rsid w:val="000E3773"/>
    <w:rsid w:val="000E38BC"/>
    <w:rsid w:val="000E3B3A"/>
    <w:rsid w:val="000E3E84"/>
    <w:rsid w:val="000E4448"/>
    <w:rsid w:val="000E4AA1"/>
    <w:rsid w:val="000E4F30"/>
    <w:rsid w:val="000E5A62"/>
    <w:rsid w:val="000E5F7E"/>
    <w:rsid w:val="000E5FC3"/>
    <w:rsid w:val="000E63F6"/>
    <w:rsid w:val="000E67E0"/>
    <w:rsid w:val="000E69B5"/>
    <w:rsid w:val="000E6C2C"/>
    <w:rsid w:val="000E6D9C"/>
    <w:rsid w:val="000E6F22"/>
    <w:rsid w:val="000E709E"/>
    <w:rsid w:val="000E70D5"/>
    <w:rsid w:val="000E72A6"/>
    <w:rsid w:val="000E7E1F"/>
    <w:rsid w:val="000F001A"/>
    <w:rsid w:val="000F003A"/>
    <w:rsid w:val="000F0C85"/>
    <w:rsid w:val="000F1532"/>
    <w:rsid w:val="000F1A3D"/>
    <w:rsid w:val="000F1FCF"/>
    <w:rsid w:val="000F2418"/>
    <w:rsid w:val="000F2474"/>
    <w:rsid w:val="000F35F7"/>
    <w:rsid w:val="000F39BC"/>
    <w:rsid w:val="000F3CB4"/>
    <w:rsid w:val="000F4852"/>
    <w:rsid w:val="000F4DF5"/>
    <w:rsid w:val="000F4E3C"/>
    <w:rsid w:val="000F4F7C"/>
    <w:rsid w:val="000F5A13"/>
    <w:rsid w:val="000F5BC6"/>
    <w:rsid w:val="000F5ECB"/>
    <w:rsid w:val="000F602D"/>
    <w:rsid w:val="000F6323"/>
    <w:rsid w:val="000F6522"/>
    <w:rsid w:val="000F65FB"/>
    <w:rsid w:val="000F6AC5"/>
    <w:rsid w:val="000F6B3B"/>
    <w:rsid w:val="000F7C79"/>
    <w:rsid w:val="00100131"/>
    <w:rsid w:val="001003A2"/>
    <w:rsid w:val="00100738"/>
    <w:rsid w:val="00101152"/>
    <w:rsid w:val="001013C3"/>
    <w:rsid w:val="0010148D"/>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149"/>
    <w:rsid w:val="001054E5"/>
    <w:rsid w:val="00105649"/>
    <w:rsid w:val="00105D9D"/>
    <w:rsid w:val="00105EA1"/>
    <w:rsid w:val="0010612E"/>
    <w:rsid w:val="001061B1"/>
    <w:rsid w:val="001061C0"/>
    <w:rsid w:val="00106351"/>
    <w:rsid w:val="00106DAE"/>
    <w:rsid w:val="00106EC6"/>
    <w:rsid w:val="00107544"/>
    <w:rsid w:val="0010788E"/>
    <w:rsid w:val="00107900"/>
    <w:rsid w:val="00107EF2"/>
    <w:rsid w:val="0011000C"/>
    <w:rsid w:val="0011080B"/>
    <w:rsid w:val="00110878"/>
    <w:rsid w:val="00110D56"/>
    <w:rsid w:val="001110EE"/>
    <w:rsid w:val="0011131C"/>
    <w:rsid w:val="00111705"/>
    <w:rsid w:val="0011181A"/>
    <w:rsid w:val="001118DB"/>
    <w:rsid w:val="00111ACF"/>
    <w:rsid w:val="00111D33"/>
    <w:rsid w:val="00112185"/>
    <w:rsid w:val="0011271B"/>
    <w:rsid w:val="00112737"/>
    <w:rsid w:val="0011289E"/>
    <w:rsid w:val="00112961"/>
    <w:rsid w:val="0011339B"/>
    <w:rsid w:val="00113471"/>
    <w:rsid w:val="00113780"/>
    <w:rsid w:val="00113EAE"/>
    <w:rsid w:val="001140E9"/>
    <w:rsid w:val="00114261"/>
    <w:rsid w:val="001144F7"/>
    <w:rsid w:val="00114673"/>
    <w:rsid w:val="001147DA"/>
    <w:rsid w:val="001149E3"/>
    <w:rsid w:val="00114A2D"/>
    <w:rsid w:val="00114BB5"/>
    <w:rsid w:val="00114DAF"/>
    <w:rsid w:val="001153F1"/>
    <w:rsid w:val="0011576A"/>
    <w:rsid w:val="00115A67"/>
    <w:rsid w:val="00115AD1"/>
    <w:rsid w:val="00115DEC"/>
    <w:rsid w:val="001160B0"/>
    <w:rsid w:val="0011622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1C8"/>
    <w:rsid w:val="001202ED"/>
    <w:rsid w:val="001203DA"/>
    <w:rsid w:val="0012043D"/>
    <w:rsid w:val="00121057"/>
    <w:rsid w:val="00121297"/>
    <w:rsid w:val="001218B9"/>
    <w:rsid w:val="00121AA3"/>
    <w:rsid w:val="00121FB0"/>
    <w:rsid w:val="00122675"/>
    <w:rsid w:val="00122D20"/>
    <w:rsid w:val="00123285"/>
    <w:rsid w:val="00123307"/>
    <w:rsid w:val="00123330"/>
    <w:rsid w:val="00123530"/>
    <w:rsid w:val="0012359B"/>
    <w:rsid w:val="00123985"/>
    <w:rsid w:val="00123B0D"/>
    <w:rsid w:val="00123DB8"/>
    <w:rsid w:val="00123EB9"/>
    <w:rsid w:val="001241F7"/>
    <w:rsid w:val="0012442C"/>
    <w:rsid w:val="0012448E"/>
    <w:rsid w:val="00124837"/>
    <w:rsid w:val="00124C34"/>
    <w:rsid w:val="00124C96"/>
    <w:rsid w:val="00124D4B"/>
    <w:rsid w:val="001250F8"/>
    <w:rsid w:val="0012512F"/>
    <w:rsid w:val="0012551B"/>
    <w:rsid w:val="00125BC4"/>
    <w:rsid w:val="00125ECE"/>
    <w:rsid w:val="001263B3"/>
    <w:rsid w:val="00126B2A"/>
    <w:rsid w:val="00127380"/>
    <w:rsid w:val="00127D04"/>
    <w:rsid w:val="00127D26"/>
    <w:rsid w:val="00127F89"/>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49C"/>
    <w:rsid w:val="00134A3F"/>
    <w:rsid w:val="00134D1B"/>
    <w:rsid w:val="00134EFF"/>
    <w:rsid w:val="00134FAA"/>
    <w:rsid w:val="00135460"/>
    <w:rsid w:val="00135538"/>
    <w:rsid w:val="0013556C"/>
    <w:rsid w:val="00135584"/>
    <w:rsid w:val="00135724"/>
    <w:rsid w:val="00135BCA"/>
    <w:rsid w:val="0013610F"/>
    <w:rsid w:val="0013611B"/>
    <w:rsid w:val="00136378"/>
    <w:rsid w:val="001368B2"/>
    <w:rsid w:val="00136C84"/>
    <w:rsid w:val="00136D36"/>
    <w:rsid w:val="00137222"/>
    <w:rsid w:val="001378DD"/>
    <w:rsid w:val="001378FF"/>
    <w:rsid w:val="00137C9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928"/>
    <w:rsid w:val="00147E77"/>
    <w:rsid w:val="0015001F"/>
    <w:rsid w:val="00150B39"/>
    <w:rsid w:val="00150FB1"/>
    <w:rsid w:val="0015145D"/>
    <w:rsid w:val="001516CC"/>
    <w:rsid w:val="001518A9"/>
    <w:rsid w:val="00151DEB"/>
    <w:rsid w:val="00151E08"/>
    <w:rsid w:val="0015201E"/>
    <w:rsid w:val="001520B1"/>
    <w:rsid w:val="001525A5"/>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083"/>
    <w:rsid w:val="001562D5"/>
    <w:rsid w:val="00156801"/>
    <w:rsid w:val="00156C8C"/>
    <w:rsid w:val="001572BD"/>
    <w:rsid w:val="001572D0"/>
    <w:rsid w:val="001572D7"/>
    <w:rsid w:val="001577B9"/>
    <w:rsid w:val="00160191"/>
    <w:rsid w:val="001601DF"/>
    <w:rsid w:val="001603D9"/>
    <w:rsid w:val="00160B3F"/>
    <w:rsid w:val="001612DE"/>
    <w:rsid w:val="00161440"/>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960"/>
    <w:rsid w:val="00163AD5"/>
    <w:rsid w:val="00163E07"/>
    <w:rsid w:val="0016400A"/>
    <w:rsid w:val="001641E6"/>
    <w:rsid w:val="00164284"/>
    <w:rsid w:val="00164582"/>
    <w:rsid w:val="0016530A"/>
    <w:rsid w:val="0016545A"/>
    <w:rsid w:val="00165A18"/>
    <w:rsid w:val="00165EBF"/>
    <w:rsid w:val="00165F92"/>
    <w:rsid w:val="00166453"/>
    <w:rsid w:val="00166F17"/>
    <w:rsid w:val="0016702E"/>
    <w:rsid w:val="00167414"/>
    <w:rsid w:val="0016761E"/>
    <w:rsid w:val="00167903"/>
    <w:rsid w:val="00167B2C"/>
    <w:rsid w:val="00167FE4"/>
    <w:rsid w:val="00170017"/>
    <w:rsid w:val="001706DA"/>
    <w:rsid w:val="00170FEC"/>
    <w:rsid w:val="00171631"/>
    <w:rsid w:val="001719DB"/>
    <w:rsid w:val="00171CA8"/>
    <w:rsid w:val="00171E1F"/>
    <w:rsid w:val="001720B4"/>
    <w:rsid w:val="001722E5"/>
    <w:rsid w:val="00172303"/>
    <w:rsid w:val="001723EE"/>
    <w:rsid w:val="001725CB"/>
    <w:rsid w:val="001726FB"/>
    <w:rsid w:val="00172AC0"/>
    <w:rsid w:val="00172ECE"/>
    <w:rsid w:val="00172FB0"/>
    <w:rsid w:val="0017320E"/>
    <w:rsid w:val="00173470"/>
    <w:rsid w:val="00173647"/>
    <w:rsid w:val="001737CD"/>
    <w:rsid w:val="001737FE"/>
    <w:rsid w:val="00173EFE"/>
    <w:rsid w:val="001745C5"/>
    <w:rsid w:val="0017469A"/>
    <w:rsid w:val="001746ED"/>
    <w:rsid w:val="00174773"/>
    <w:rsid w:val="001755F0"/>
    <w:rsid w:val="001763D2"/>
    <w:rsid w:val="00176974"/>
    <w:rsid w:val="00176B7A"/>
    <w:rsid w:val="0017713E"/>
    <w:rsid w:val="0017747E"/>
    <w:rsid w:val="001774D0"/>
    <w:rsid w:val="00177632"/>
    <w:rsid w:val="00177995"/>
    <w:rsid w:val="00177E87"/>
    <w:rsid w:val="001802E3"/>
    <w:rsid w:val="00180745"/>
    <w:rsid w:val="00180871"/>
    <w:rsid w:val="00180890"/>
    <w:rsid w:val="00180A7B"/>
    <w:rsid w:val="00180DD6"/>
    <w:rsid w:val="00181019"/>
    <w:rsid w:val="00181345"/>
    <w:rsid w:val="00182186"/>
    <w:rsid w:val="0018238D"/>
    <w:rsid w:val="00182440"/>
    <w:rsid w:val="0018249C"/>
    <w:rsid w:val="001826F2"/>
    <w:rsid w:val="001827D5"/>
    <w:rsid w:val="0018294D"/>
    <w:rsid w:val="00182AE2"/>
    <w:rsid w:val="00182BF7"/>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61"/>
    <w:rsid w:val="00185781"/>
    <w:rsid w:val="001858A6"/>
    <w:rsid w:val="00185DF7"/>
    <w:rsid w:val="00185F02"/>
    <w:rsid w:val="00185FE3"/>
    <w:rsid w:val="0018625F"/>
    <w:rsid w:val="001865E2"/>
    <w:rsid w:val="00187061"/>
    <w:rsid w:val="001872FD"/>
    <w:rsid w:val="00187A82"/>
    <w:rsid w:val="00187D8C"/>
    <w:rsid w:val="00187FAF"/>
    <w:rsid w:val="00190946"/>
    <w:rsid w:val="001909D9"/>
    <w:rsid w:val="00190EC7"/>
    <w:rsid w:val="001913E8"/>
    <w:rsid w:val="0019152A"/>
    <w:rsid w:val="001915A9"/>
    <w:rsid w:val="00191779"/>
    <w:rsid w:val="0019194B"/>
    <w:rsid w:val="00191B6C"/>
    <w:rsid w:val="00192222"/>
    <w:rsid w:val="00192706"/>
    <w:rsid w:val="00192B39"/>
    <w:rsid w:val="00192EAB"/>
    <w:rsid w:val="00192FDC"/>
    <w:rsid w:val="00193327"/>
    <w:rsid w:val="0019354B"/>
    <w:rsid w:val="001941B2"/>
    <w:rsid w:val="001942D0"/>
    <w:rsid w:val="00194DCD"/>
    <w:rsid w:val="00194E5C"/>
    <w:rsid w:val="00195208"/>
    <w:rsid w:val="00195339"/>
    <w:rsid w:val="0019547C"/>
    <w:rsid w:val="0019571A"/>
    <w:rsid w:val="001958E8"/>
    <w:rsid w:val="001959F8"/>
    <w:rsid w:val="00195CD7"/>
    <w:rsid w:val="00195E04"/>
    <w:rsid w:val="00196138"/>
    <w:rsid w:val="001964F7"/>
    <w:rsid w:val="001966F4"/>
    <w:rsid w:val="00196B45"/>
    <w:rsid w:val="00196CBD"/>
    <w:rsid w:val="00196D0E"/>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515"/>
    <w:rsid w:val="001A260F"/>
    <w:rsid w:val="001A28D7"/>
    <w:rsid w:val="001A2EE9"/>
    <w:rsid w:val="001A321B"/>
    <w:rsid w:val="001A33B6"/>
    <w:rsid w:val="001A35CF"/>
    <w:rsid w:val="001A3659"/>
    <w:rsid w:val="001A38AE"/>
    <w:rsid w:val="001A425F"/>
    <w:rsid w:val="001A47E7"/>
    <w:rsid w:val="001A4B87"/>
    <w:rsid w:val="001A4DC5"/>
    <w:rsid w:val="001A4FBC"/>
    <w:rsid w:val="001A518D"/>
    <w:rsid w:val="001A5416"/>
    <w:rsid w:val="001A59C1"/>
    <w:rsid w:val="001A5FA6"/>
    <w:rsid w:val="001A6057"/>
    <w:rsid w:val="001A65BF"/>
    <w:rsid w:val="001A70E8"/>
    <w:rsid w:val="001A7197"/>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4B1"/>
    <w:rsid w:val="001B372F"/>
    <w:rsid w:val="001B3838"/>
    <w:rsid w:val="001B38AD"/>
    <w:rsid w:val="001B3AAC"/>
    <w:rsid w:val="001B4A68"/>
    <w:rsid w:val="001B4CCE"/>
    <w:rsid w:val="001B5379"/>
    <w:rsid w:val="001B540A"/>
    <w:rsid w:val="001B585F"/>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AAB"/>
    <w:rsid w:val="001C2BB0"/>
    <w:rsid w:val="001C2BC8"/>
    <w:rsid w:val="001C2D61"/>
    <w:rsid w:val="001C301D"/>
    <w:rsid w:val="001C31F6"/>
    <w:rsid w:val="001C3C93"/>
    <w:rsid w:val="001C4081"/>
    <w:rsid w:val="001C4541"/>
    <w:rsid w:val="001C5450"/>
    <w:rsid w:val="001C5768"/>
    <w:rsid w:val="001C57B3"/>
    <w:rsid w:val="001C5915"/>
    <w:rsid w:val="001C5DA2"/>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7FA"/>
    <w:rsid w:val="001D4D1B"/>
    <w:rsid w:val="001D4E21"/>
    <w:rsid w:val="001D5194"/>
    <w:rsid w:val="001D571C"/>
    <w:rsid w:val="001D5C6D"/>
    <w:rsid w:val="001D6904"/>
    <w:rsid w:val="001D6EF6"/>
    <w:rsid w:val="001D75EA"/>
    <w:rsid w:val="001D7D47"/>
    <w:rsid w:val="001D7E6A"/>
    <w:rsid w:val="001E02A2"/>
    <w:rsid w:val="001E07BE"/>
    <w:rsid w:val="001E0864"/>
    <w:rsid w:val="001E0D7A"/>
    <w:rsid w:val="001E1136"/>
    <w:rsid w:val="001E12AE"/>
    <w:rsid w:val="001E12E7"/>
    <w:rsid w:val="001E1459"/>
    <w:rsid w:val="001E15C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9B8"/>
    <w:rsid w:val="001E4BB7"/>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1628"/>
    <w:rsid w:val="001F1836"/>
    <w:rsid w:val="001F2019"/>
    <w:rsid w:val="001F2278"/>
    <w:rsid w:val="001F2285"/>
    <w:rsid w:val="001F2367"/>
    <w:rsid w:val="001F2571"/>
    <w:rsid w:val="001F27B5"/>
    <w:rsid w:val="001F29B3"/>
    <w:rsid w:val="001F2A45"/>
    <w:rsid w:val="001F2D4D"/>
    <w:rsid w:val="001F325C"/>
    <w:rsid w:val="001F38D9"/>
    <w:rsid w:val="001F3FD0"/>
    <w:rsid w:val="001F421D"/>
    <w:rsid w:val="001F4252"/>
    <w:rsid w:val="001F47A8"/>
    <w:rsid w:val="001F493F"/>
    <w:rsid w:val="001F4A9F"/>
    <w:rsid w:val="001F4DE1"/>
    <w:rsid w:val="001F4E27"/>
    <w:rsid w:val="001F4E9E"/>
    <w:rsid w:val="001F5542"/>
    <w:rsid w:val="001F5A60"/>
    <w:rsid w:val="001F5FB1"/>
    <w:rsid w:val="001F6DA4"/>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052"/>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410"/>
    <w:rsid w:val="00214ECE"/>
    <w:rsid w:val="00215230"/>
    <w:rsid w:val="002153F5"/>
    <w:rsid w:val="002156F9"/>
    <w:rsid w:val="00215944"/>
    <w:rsid w:val="00215DDF"/>
    <w:rsid w:val="00215E22"/>
    <w:rsid w:val="002163C0"/>
    <w:rsid w:val="002165C9"/>
    <w:rsid w:val="00216678"/>
    <w:rsid w:val="002167B0"/>
    <w:rsid w:val="00216949"/>
    <w:rsid w:val="002176F1"/>
    <w:rsid w:val="002177CF"/>
    <w:rsid w:val="00217822"/>
    <w:rsid w:val="00217DA2"/>
    <w:rsid w:val="002205D9"/>
    <w:rsid w:val="00220B26"/>
    <w:rsid w:val="00220F0A"/>
    <w:rsid w:val="002211FF"/>
    <w:rsid w:val="00221727"/>
    <w:rsid w:val="00221F0A"/>
    <w:rsid w:val="00221FE4"/>
    <w:rsid w:val="00222139"/>
    <w:rsid w:val="0022219A"/>
    <w:rsid w:val="00222522"/>
    <w:rsid w:val="00222A16"/>
    <w:rsid w:val="00222B78"/>
    <w:rsid w:val="00222CA7"/>
    <w:rsid w:val="00222CB6"/>
    <w:rsid w:val="002239B6"/>
    <w:rsid w:val="002239DE"/>
    <w:rsid w:val="00223DF1"/>
    <w:rsid w:val="002241E0"/>
    <w:rsid w:val="002241EE"/>
    <w:rsid w:val="002245C3"/>
    <w:rsid w:val="00224602"/>
    <w:rsid w:val="002249D6"/>
    <w:rsid w:val="00224C18"/>
    <w:rsid w:val="00224D1C"/>
    <w:rsid w:val="002256FC"/>
    <w:rsid w:val="00225AC9"/>
    <w:rsid w:val="002262B7"/>
    <w:rsid w:val="002265B3"/>
    <w:rsid w:val="002265FB"/>
    <w:rsid w:val="00226DF0"/>
    <w:rsid w:val="00227F0E"/>
    <w:rsid w:val="00227F6D"/>
    <w:rsid w:val="002307CC"/>
    <w:rsid w:val="00230C61"/>
    <w:rsid w:val="00231099"/>
    <w:rsid w:val="00231119"/>
    <w:rsid w:val="0023149A"/>
    <w:rsid w:val="0023167F"/>
    <w:rsid w:val="00231B83"/>
    <w:rsid w:val="002326FB"/>
    <w:rsid w:val="00232848"/>
    <w:rsid w:val="00232A96"/>
    <w:rsid w:val="00232AB1"/>
    <w:rsid w:val="00232E9C"/>
    <w:rsid w:val="00232F1C"/>
    <w:rsid w:val="00233118"/>
    <w:rsid w:val="00233377"/>
    <w:rsid w:val="00233DF2"/>
    <w:rsid w:val="00234096"/>
    <w:rsid w:val="00234380"/>
    <w:rsid w:val="0023472B"/>
    <w:rsid w:val="00234D81"/>
    <w:rsid w:val="00234F61"/>
    <w:rsid w:val="00235C64"/>
    <w:rsid w:val="0023626B"/>
    <w:rsid w:val="002367B7"/>
    <w:rsid w:val="002367EA"/>
    <w:rsid w:val="002368A3"/>
    <w:rsid w:val="00236B00"/>
    <w:rsid w:val="00236C66"/>
    <w:rsid w:val="002400E2"/>
    <w:rsid w:val="00240594"/>
    <w:rsid w:val="0024074A"/>
    <w:rsid w:val="00240D82"/>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553"/>
    <w:rsid w:val="00244877"/>
    <w:rsid w:val="00244975"/>
    <w:rsid w:val="00244A41"/>
    <w:rsid w:val="002454B1"/>
    <w:rsid w:val="0024586A"/>
    <w:rsid w:val="002464CF"/>
    <w:rsid w:val="00246507"/>
    <w:rsid w:val="002467E5"/>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A62"/>
    <w:rsid w:val="00252E68"/>
    <w:rsid w:val="00252FB1"/>
    <w:rsid w:val="002530D7"/>
    <w:rsid w:val="00253401"/>
    <w:rsid w:val="0025366D"/>
    <w:rsid w:val="00253A07"/>
    <w:rsid w:val="00253B45"/>
    <w:rsid w:val="00253D82"/>
    <w:rsid w:val="00254054"/>
    <w:rsid w:val="002540A3"/>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E44"/>
    <w:rsid w:val="00261E94"/>
    <w:rsid w:val="0026258F"/>
    <w:rsid w:val="00262728"/>
    <w:rsid w:val="002628DE"/>
    <w:rsid w:val="00262B2F"/>
    <w:rsid w:val="00262FC3"/>
    <w:rsid w:val="00263766"/>
    <w:rsid w:val="00263992"/>
    <w:rsid w:val="00263A7B"/>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9D1"/>
    <w:rsid w:val="00266E42"/>
    <w:rsid w:val="002670F6"/>
    <w:rsid w:val="0026745E"/>
    <w:rsid w:val="002675BF"/>
    <w:rsid w:val="00267DF3"/>
    <w:rsid w:val="0027064E"/>
    <w:rsid w:val="00270878"/>
    <w:rsid w:val="002709A3"/>
    <w:rsid w:val="00270B1F"/>
    <w:rsid w:val="00270D38"/>
    <w:rsid w:val="00270F6A"/>
    <w:rsid w:val="00270FFF"/>
    <w:rsid w:val="002714D9"/>
    <w:rsid w:val="00271BEC"/>
    <w:rsid w:val="00271CAA"/>
    <w:rsid w:val="002722FA"/>
    <w:rsid w:val="0027273D"/>
    <w:rsid w:val="0027294E"/>
    <w:rsid w:val="00272BE8"/>
    <w:rsid w:val="00272D0B"/>
    <w:rsid w:val="00273446"/>
    <w:rsid w:val="002739A0"/>
    <w:rsid w:val="00273A3D"/>
    <w:rsid w:val="00273DE2"/>
    <w:rsid w:val="002740AC"/>
    <w:rsid w:val="002742A8"/>
    <w:rsid w:val="00274731"/>
    <w:rsid w:val="002747AC"/>
    <w:rsid w:val="0027525A"/>
    <w:rsid w:val="0027528A"/>
    <w:rsid w:val="00275594"/>
    <w:rsid w:val="002755E3"/>
    <w:rsid w:val="0027589F"/>
    <w:rsid w:val="002759E8"/>
    <w:rsid w:val="00275A25"/>
    <w:rsid w:val="00275A83"/>
    <w:rsid w:val="00275BE0"/>
    <w:rsid w:val="00276A5C"/>
    <w:rsid w:val="00276CB4"/>
    <w:rsid w:val="0027720D"/>
    <w:rsid w:val="0027729F"/>
    <w:rsid w:val="002772C2"/>
    <w:rsid w:val="0027752A"/>
    <w:rsid w:val="00277E13"/>
    <w:rsid w:val="00280016"/>
    <w:rsid w:val="0028039E"/>
    <w:rsid w:val="0028124F"/>
    <w:rsid w:val="0028134F"/>
    <w:rsid w:val="00281A16"/>
    <w:rsid w:val="00282CEF"/>
    <w:rsid w:val="00282DBE"/>
    <w:rsid w:val="002832F4"/>
    <w:rsid w:val="0028344F"/>
    <w:rsid w:val="002836E9"/>
    <w:rsid w:val="00283D39"/>
    <w:rsid w:val="00283D7F"/>
    <w:rsid w:val="00284180"/>
    <w:rsid w:val="00284475"/>
    <w:rsid w:val="002848A5"/>
    <w:rsid w:val="00284C4A"/>
    <w:rsid w:val="002853D6"/>
    <w:rsid w:val="0028583E"/>
    <w:rsid w:val="00286049"/>
    <w:rsid w:val="00286135"/>
    <w:rsid w:val="002864C1"/>
    <w:rsid w:val="002867BA"/>
    <w:rsid w:val="00286A67"/>
    <w:rsid w:val="00286B0C"/>
    <w:rsid w:val="00286BCD"/>
    <w:rsid w:val="00287501"/>
    <w:rsid w:val="002875E7"/>
    <w:rsid w:val="00287BC9"/>
    <w:rsid w:val="00287FF9"/>
    <w:rsid w:val="00290061"/>
    <w:rsid w:val="002905F0"/>
    <w:rsid w:val="00290A8E"/>
    <w:rsid w:val="00290E5F"/>
    <w:rsid w:val="002910DD"/>
    <w:rsid w:val="00291B1E"/>
    <w:rsid w:val="00291E7E"/>
    <w:rsid w:val="002923AC"/>
    <w:rsid w:val="00292633"/>
    <w:rsid w:val="002928F2"/>
    <w:rsid w:val="002930E6"/>
    <w:rsid w:val="002937D5"/>
    <w:rsid w:val="00293E5E"/>
    <w:rsid w:val="0029427D"/>
    <w:rsid w:val="002946FE"/>
    <w:rsid w:val="002948E1"/>
    <w:rsid w:val="00294F53"/>
    <w:rsid w:val="002950B8"/>
    <w:rsid w:val="002956F0"/>
    <w:rsid w:val="00295AA3"/>
    <w:rsid w:val="00295CC1"/>
    <w:rsid w:val="00295E26"/>
    <w:rsid w:val="0029605A"/>
    <w:rsid w:val="002961B4"/>
    <w:rsid w:val="00296905"/>
    <w:rsid w:val="00296A42"/>
    <w:rsid w:val="0029734B"/>
    <w:rsid w:val="00297AB6"/>
    <w:rsid w:val="00297CB3"/>
    <w:rsid w:val="00297E50"/>
    <w:rsid w:val="002A03CF"/>
    <w:rsid w:val="002A0758"/>
    <w:rsid w:val="002A0F71"/>
    <w:rsid w:val="002A14B7"/>
    <w:rsid w:val="002A18ED"/>
    <w:rsid w:val="002A18F6"/>
    <w:rsid w:val="002A210B"/>
    <w:rsid w:val="002A21A3"/>
    <w:rsid w:val="002A2656"/>
    <w:rsid w:val="002A2690"/>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707"/>
    <w:rsid w:val="002A5AE4"/>
    <w:rsid w:val="002A5B59"/>
    <w:rsid w:val="002A6002"/>
    <w:rsid w:val="002A6088"/>
    <w:rsid w:val="002A621D"/>
    <w:rsid w:val="002A6298"/>
    <w:rsid w:val="002A667B"/>
    <w:rsid w:val="002A69E0"/>
    <w:rsid w:val="002A6A7A"/>
    <w:rsid w:val="002A714E"/>
    <w:rsid w:val="002A7237"/>
    <w:rsid w:val="002A749A"/>
    <w:rsid w:val="002A79D9"/>
    <w:rsid w:val="002A7B40"/>
    <w:rsid w:val="002A7F4D"/>
    <w:rsid w:val="002B047B"/>
    <w:rsid w:val="002B08B3"/>
    <w:rsid w:val="002B0B13"/>
    <w:rsid w:val="002B0C4B"/>
    <w:rsid w:val="002B0D37"/>
    <w:rsid w:val="002B1186"/>
    <w:rsid w:val="002B127F"/>
    <w:rsid w:val="002B1590"/>
    <w:rsid w:val="002B159E"/>
    <w:rsid w:val="002B1957"/>
    <w:rsid w:val="002B201E"/>
    <w:rsid w:val="002B2144"/>
    <w:rsid w:val="002B24FF"/>
    <w:rsid w:val="002B2A95"/>
    <w:rsid w:val="002B2DA3"/>
    <w:rsid w:val="002B34EC"/>
    <w:rsid w:val="002B351C"/>
    <w:rsid w:val="002B38C1"/>
    <w:rsid w:val="002B3B9B"/>
    <w:rsid w:val="002B3C74"/>
    <w:rsid w:val="002B3EDC"/>
    <w:rsid w:val="002B43A5"/>
    <w:rsid w:val="002B45D4"/>
    <w:rsid w:val="002B49CB"/>
    <w:rsid w:val="002B4A07"/>
    <w:rsid w:val="002B4DC3"/>
    <w:rsid w:val="002B4F7E"/>
    <w:rsid w:val="002B4FE9"/>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329"/>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D77"/>
    <w:rsid w:val="002C6E32"/>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688"/>
    <w:rsid w:val="002D4A46"/>
    <w:rsid w:val="002D4B91"/>
    <w:rsid w:val="002D5937"/>
    <w:rsid w:val="002D594B"/>
    <w:rsid w:val="002D5C5D"/>
    <w:rsid w:val="002D5D6A"/>
    <w:rsid w:val="002D5E27"/>
    <w:rsid w:val="002D5EE5"/>
    <w:rsid w:val="002D6027"/>
    <w:rsid w:val="002D62E4"/>
    <w:rsid w:val="002D6520"/>
    <w:rsid w:val="002D67F5"/>
    <w:rsid w:val="002D6996"/>
    <w:rsid w:val="002D78BF"/>
    <w:rsid w:val="002D7B2F"/>
    <w:rsid w:val="002D7BD8"/>
    <w:rsid w:val="002E0530"/>
    <w:rsid w:val="002E0679"/>
    <w:rsid w:val="002E0D96"/>
    <w:rsid w:val="002E1161"/>
    <w:rsid w:val="002E11AA"/>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EE8"/>
    <w:rsid w:val="002E4F46"/>
    <w:rsid w:val="002E4FE1"/>
    <w:rsid w:val="002E518B"/>
    <w:rsid w:val="002E535F"/>
    <w:rsid w:val="002E5907"/>
    <w:rsid w:val="002E5D34"/>
    <w:rsid w:val="002E6857"/>
    <w:rsid w:val="002E6965"/>
    <w:rsid w:val="002E6C7D"/>
    <w:rsid w:val="002E6D8D"/>
    <w:rsid w:val="002E7046"/>
    <w:rsid w:val="002E704A"/>
    <w:rsid w:val="002E717B"/>
    <w:rsid w:val="002E721F"/>
    <w:rsid w:val="002E73B1"/>
    <w:rsid w:val="002E7566"/>
    <w:rsid w:val="002E78EE"/>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2CBE"/>
    <w:rsid w:val="002F3016"/>
    <w:rsid w:val="002F35C8"/>
    <w:rsid w:val="002F3CA0"/>
    <w:rsid w:val="002F406A"/>
    <w:rsid w:val="002F432D"/>
    <w:rsid w:val="002F4391"/>
    <w:rsid w:val="002F5AF8"/>
    <w:rsid w:val="002F5B3D"/>
    <w:rsid w:val="002F5E21"/>
    <w:rsid w:val="002F6782"/>
    <w:rsid w:val="002F6980"/>
    <w:rsid w:val="002F6DEF"/>
    <w:rsid w:val="002F7658"/>
    <w:rsid w:val="002F775C"/>
    <w:rsid w:val="002F7BF5"/>
    <w:rsid w:val="00300040"/>
    <w:rsid w:val="0030036C"/>
    <w:rsid w:val="003003D0"/>
    <w:rsid w:val="00300545"/>
    <w:rsid w:val="00300AB2"/>
    <w:rsid w:val="00300EF0"/>
    <w:rsid w:val="00300FDD"/>
    <w:rsid w:val="00301349"/>
    <w:rsid w:val="003019B0"/>
    <w:rsid w:val="00301AD4"/>
    <w:rsid w:val="00301F82"/>
    <w:rsid w:val="003023B8"/>
    <w:rsid w:val="00302480"/>
    <w:rsid w:val="00302887"/>
    <w:rsid w:val="003029EC"/>
    <w:rsid w:val="00302B22"/>
    <w:rsid w:val="00302BA6"/>
    <w:rsid w:val="00302EAC"/>
    <w:rsid w:val="00303483"/>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1F54"/>
    <w:rsid w:val="00312228"/>
    <w:rsid w:val="003122CB"/>
    <w:rsid w:val="00312334"/>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3F7"/>
    <w:rsid w:val="003179CD"/>
    <w:rsid w:val="00317C36"/>
    <w:rsid w:val="00320589"/>
    <w:rsid w:val="0032076F"/>
    <w:rsid w:val="00320DD0"/>
    <w:rsid w:val="00321330"/>
    <w:rsid w:val="003219A2"/>
    <w:rsid w:val="003219BA"/>
    <w:rsid w:val="00321ABE"/>
    <w:rsid w:val="00321C2D"/>
    <w:rsid w:val="00321C6E"/>
    <w:rsid w:val="0032277A"/>
    <w:rsid w:val="00322CC3"/>
    <w:rsid w:val="00323B36"/>
    <w:rsid w:val="00324089"/>
    <w:rsid w:val="0032415D"/>
    <w:rsid w:val="00324224"/>
    <w:rsid w:val="003242E6"/>
    <w:rsid w:val="0032482E"/>
    <w:rsid w:val="00324901"/>
    <w:rsid w:val="003249E8"/>
    <w:rsid w:val="00324FA3"/>
    <w:rsid w:val="00325FB9"/>
    <w:rsid w:val="00326281"/>
    <w:rsid w:val="00326933"/>
    <w:rsid w:val="00326B19"/>
    <w:rsid w:val="00326F75"/>
    <w:rsid w:val="0032747F"/>
    <w:rsid w:val="0032757A"/>
    <w:rsid w:val="003275AC"/>
    <w:rsid w:val="003276D0"/>
    <w:rsid w:val="00330394"/>
    <w:rsid w:val="00331084"/>
    <w:rsid w:val="00331731"/>
    <w:rsid w:val="00331912"/>
    <w:rsid w:val="00331953"/>
    <w:rsid w:val="00331D0A"/>
    <w:rsid w:val="00332372"/>
    <w:rsid w:val="00332791"/>
    <w:rsid w:val="0033279C"/>
    <w:rsid w:val="00332912"/>
    <w:rsid w:val="00332F5B"/>
    <w:rsid w:val="003336F8"/>
    <w:rsid w:val="003337C4"/>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1EC2"/>
    <w:rsid w:val="0034204B"/>
    <w:rsid w:val="003420D1"/>
    <w:rsid w:val="003421A4"/>
    <w:rsid w:val="00342A39"/>
    <w:rsid w:val="00342DF3"/>
    <w:rsid w:val="00342E68"/>
    <w:rsid w:val="003432AA"/>
    <w:rsid w:val="00343763"/>
    <w:rsid w:val="00343850"/>
    <w:rsid w:val="00343AFB"/>
    <w:rsid w:val="00343C44"/>
    <w:rsid w:val="00344025"/>
    <w:rsid w:val="0034406B"/>
    <w:rsid w:val="003440E3"/>
    <w:rsid w:val="00344355"/>
    <w:rsid w:val="003446F4"/>
    <w:rsid w:val="00344854"/>
    <w:rsid w:val="00344A7F"/>
    <w:rsid w:val="00344BBF"/>
    <w:rsid w:val="00344D41"/>
    <w:rsid w:val="0034540C"/>
    <w:rsid w:val="00345861"/>
    <w:rsid w:val="00345930"/>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04E"/>
    <w:rsid w:val="003515FB"/>
    <w:rsid w:val="00351D1E"/>
    <w:rsid w:val="0035294D"/>
    <w:rsid w:val="00353169"/>
    <w:rsid w:val="00353191"/>
    <w:rsid w:val="0035367E"/>
    <w:rsid w:val="00353697"/>
    <w:rsid w:val="00353C50"/>
    <w:rsid w:val="00353DE5"/>
    <w:rsid w:val="003545B4"/>
    <w:rsid w:val="00355477"/>
    <w:rsid w:val="00355B88"/>
    <w:rsid w:val="00355E51"/>
    <w:rsid w:val="003560C5"/>
    <w:rsid w:val="0035648C"/>
    <w:rsid w:val="00356BA2"/>
    <w:rsid w:val="00356C8D"/>
    <w:rsid w:val="00356EA5"/>
    <w:rsid w:val="003572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3E"/>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5788"/>
    <w:rsid w:val="00366329"/>
    <w:rsid w:val="00366469"/>
    <w:rsid w:val="003667B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449"/>
    <w:rsid w:val="00372A12"/>
    <w:rsid w:val="00372AC1"/>
    <w:rsid w:val="00372F2E"/>
    <w:rsid w:val="00372F70"/>
    <w:rsid w:val="00372FF0"/>
    <w:rsid w:val="003736F1"/>
    <w:rsid w:val="00373FBF"/>
    <w:rsid w:val="0037402D"/>
    <w:rsid w:val="003745B7"/>
    <w:rsid w:val="00374CF2"/>
    <w:rsid w:val="00375195"/>
    <w:rsid w:val="003759AF"/>
    <w:rsid w:val="00376163"/>
    <w:rsid w:val="00376721"/>
    <w:rsid w:val="00376E4A"/>
    <w:rsid w:val="00376E57"/>
    <w:rsid w:val="00376EEC"/>
    <w:rsid w:val="003771B9"/>
    <w:rsid w:val="0037775F"/>
    <w:rsid w:val="003777BD"/>
    <w:rsid w:val="003803D5"/>
    <w:rsid w:val="003803EF"/>
    <w:rsid w:val="00380466"/>
    <w:rsid w:val="00380557"/>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621"/>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098"/>
    <w:rsid w:val="003971C0"/>
    <w:rsid w:val="0039726A"/>
    <w:rsid w:val="00397BCE"/>
    <w:rsid w:val="00397EAB"/>
    <w:rsid w:val="00397FA5"/>
    <w:rsid w:val="003A0525"/>
    <w:rsid w:val="003A05D6"/>
    <w:rsid w:val="003A06F7"/>
    <w:rsid w:val="003A08B6"/>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3F0F"/>
    <w:rsid w:val="003A5482"/>
    <w:rsid w:val="003A59E7"/>
    <w:rsid w:val="003A5ADA"/>
    <w:rsid w:val="003A5BC5"/>
    <w:rsid w:val="003A5D0D"/>
    <w:rsid w:val="003A5F34"/>
    <w:rsid w:val="003A6AC1"/>
    <w:rsid w:val="003A6ACF"/>
    <w:rsid w:val="003A6B34"/>
    <w:rsid w:val="003A6B99"/>
    <w:rsid w:val="003A6C3A"/>
    <w:rsid w:val="003A70A3"/>
    <w:rsid w:val="003A7413"/>
    <w:rsid w:val="003A770C"/>
    <w:rsid w:val="003A7951"/>
    <w:rsid w:val="003A7B98"/>
    <w:rsid w:val="003A7D19"/>
    <w:rsid w:val="003B0663"/>
    <w:rsid w:val="003B1181"/>
    <w:rsid w:val="003B16FA"/>
    <w:rsid w:val="003B1C0D"/>
    <w:rsid w:val="003B1C64"/>
    <w:rsid w:val="003B25D0"/>
    <w:rsid w:val="003B2E26"/>
    <w:rsid w:val="003B2F54"/>
    <w:rsid w:val="003B30BD"/>
    <w:rsid w:val="003B32C5"/>
    <w:rsid w:val="003B3350"/>
    <w:rsid w:val="003B3524"/>
    <w:rsid w:val="003B37EC"/>
    <w:rsid w:val="003B39AD"/>
    <w:rsid w:val="003B39EE"/>
    <w:rsid w:val="003B419F"/>
    <w:rsid w:val="003B437D"/>
    <w:rsid w:val="003B4413"/>
    <w:rsid w:val="003B4455"/>
    <w:rsid w:val="003B4632"/>
    <w:rsid w:val="003B467F"/>
    <w:rsid w:val="003B46B4"/>
    <w:rsid w:val="003B4D49"/>
    <w:rsid w:val="003B5A8F"/>
    <w:rsid w:val="003B5EF6"/>
    <w:rsid w:val="003B5F29"/>
    <w:rsid w:val="003B6040"/>
    <w:rsid w:val="003B60C7"/>
    <w:rsid w:val="003B696B"/>
    <w:rsid w:val="003B69D0"/>
    <w:rsid w:val="003B6D5A"/>
    <w:rsid w:val="003B6ECC"/>
    <w:rsid w:val="003B7A82"/>
    <w:rsid w:val="003B7B7A"/>
    <w:rsid w:val="003B7ED6"/>
    <w:rsid w:val="003C0699"/>
    <w:rsid w:val="003C0D1D"/>
    <w:rsid w:val="003C0FE0"/>
    <w:rsid w:val="003C1078"/>
    <w:rsid w:val="003C1384"/>
    <w:rsid w:val="003C165F"/>
    <w:rsid w:val="003C16EC"/>
    <w:rsid w:val="003C1C5A"/>
    <w:rsid w:val="003C1D86"/>
    <w:rsid w:val="003C22AB"/>
    <w:rsid w:val="003C249A"/>
    <w:rsid w:val="003C2754"/>
    <w:rsid w:val="003C2DC9"/>
    <w:rsid w:val="003C31A2"/>
    <w:rsid w:val="003C360B"/>
    <w:rsid w:val="003C3638"/>
    <w:rsid w:val="003C3B63"/>
    <w:rsid w:val="003C3D59"/>
    <w:rsid w:val="003C4737"/>
    <w:rsid w:val="003C4792"/>
    <w:rsid w:val="003C4AE5"/>
    <w:rsid w:val="003C4C4A"/>
    <w:rsid w:val="003C4C55"/>
    <w:rsid w:val="003C4DF2"/>
    <w:rsid w:val="003C4ECD"/>
    <w:rsid w:val="003C509B"/>
    <w:rsid w:val="003C510E"/>
    <w:rsid w:val="003C5271"/>
    <w:rsid w:val="003C551C"/>
    <w:rsid w:val="003C5DFD"/>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3DF"/>
    <w:rsid w:val="003D0415"/>
    <w:rsid w:val="003D0510"/>
    <w:rsid w:val="003D07DC"/>
    <w:rsid w:val="003D08C9"/>
    <w:rsid w:val="003D099A"/>
    <w:rsid w:val="003D0A28"/>
    <w:rsid w:val="003D0DFA"/>
    <w:rsid w:val="003D0E4A"/>
    <w:rsid w:val="003D0E61"/>
    <w:rsid w:val="003D12FC"/>
    <w:rsid w:val="003D20FA"/>
    <w:rsid w:val="003D2127"/>
    <w:rsid w:val="003D21E2"/>
    <w:rsid w:val="003D23C8"/>
    <w:rsid w:val="003D251D"/>
    <w:rsid w:val="003D27D0"/>
    <w:rsid w:val="003D284E"/>
    <w:rsid w:val="003D2BAC"/>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D1"/>
    <w:rsid w:val="003E0232"/>
    <w:rsid w:val="003E07A7"/>
    <w:rsid w:val="003E0DEA"/>
    <w:rsid w:val="003E0FF9"/>
    <w:rsid w:val="003E1376"/>
    <w:rsid w:val="003E1B52"/>
    <w:rsid w:val="003E1F39"/>
    <w:rsid w:val="003E202C"/>
    <w:rsid w:val="003E231C"/>
    <w:rsid w:val="003E23C2"/>
    <w:rsid w:val="003E29CA"/>
    <w:rsid w:val="003E2CC5"/>
    <w:rsid w:val="003E325F"/>
    <w:rsid w:val="003E32E6"/>
    <w:rsid w:val="003E367A"/>
    <w:rsid w:val="003E3941"/>
    <w:rsid w:val="003E3FF9"/>
    <w:rsid w:val="003E41B8"/>
    <w:rsid w:val="003E422E"/>
    <w:rsid w:val="003E4447"/>
    <w:rsid w:val="003E44F1"/>
    <w:rsid w:val="003E4989"/>
    <w:rsid w:val="003E4B59"/>
    <w:rsid w:val="003E4D0E"/>
    <w:rsid w:val="003E506E"/>
    <w:rsid w:val="003E513D"/>
    <w:rsid w:val="003E520B"/>
    <w:rsid w:val="003E5264"/>
    <w:rsid w:val="003E54D3"/>
    <w:rsid w:val="003E57E2"/>
    <w:rsid w:val="003E580A"/>
    <w:rsid w:val="003E5A02"/>
    <w:rsid w:val="003E5CB5"/>
    <w:rsid w:val="003E6530"/>
    <w:rsid w:val="003E657F"/>
    <w:rsid w:val="003E7213"/>
    <w:rsid w:val="003E727D"/>
    <w:rsid w:val="003E72A7"/>
    <w:rsid w:val="003E7469"/>
    <w:rsid w:val="003E78B8"/>
    <w:rsid w:val="003E7948"/>
    <w:rsid w:val="003E798E"/>
    <w:rsid w:val="003E7AC7"/>
    <w:rsid w:val="003F0015"/>
    <w:rsid w:val="003F046A"/>
    <w:rsid w:val="003F06E0"/>
    <w:rsid w:val="003F102A"/>
    <w:rsid w:val="003F14D0"/>
    <w:rsid w:val="003F1696"/>
    <w:rsid w:val="003F1763"/>
    <w:rsid w:val="003F17E1"/>
    <w:rsid w:val="003F1B00"/>
    <w:rsid w:val="003F2072"/>
    <w:rsid w:val="003F2678"/>
    <w:rsid w:val="003F2AC5"/>
    <w:rsid w:val="003F2B57"/>
    <w:rsid w:val="003F2D22"/>
    <w:rsid w:val="003F334D"/>
    <w:rsid w:val="003F33C1"/>
    <w:rsid w:val="003F35C0"/>
    <w:rsid w:val="003F37D6"/>
    <w:rsid w:val="003F394B"/>
    <w:rsid w:val="003F399F"/>
    <w:rsid w:val="003F4511"/>
    <w:rsid w:val="003F48B5"/>
    <w:rsid w:val="003F48E8"/>
    <w:rsid w:val="003F4A76"/>
    <w:rsid w:val="003F4BF8"/>
    <w:rsid w:val="003F4C0C"/>
    <w:rsid w:val="003F4D6F"/>
    <w:rsid w:val="003F54AB"/>
    <w:rsid w:val="003F5625"/>
    <w:rsid w:val="003F5644"/>
    <w:rsid w:val="003F6C94"/>
    <w:rsid w:val="003F6FC8"/>
    <w:rsid w:val="003F71FE"/>
    <w:rsid w:val="003F755A"/>
    <w:rsid w:val="003F78A4"/>
    <w:rsid w:val="00400797"/>
    <w:rsid w:val="0040093C"/>
    <w:rsid w:val="00400B2C"/>
    <w:rsid w:val="00400C40"/>
    <w:rsid w:val="00400CD7"/>
    <w:rsid w:val="00401212"/>
    <w:rsid w:val="0040165E"/>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235"/>
    <w:rsid w:val="00404430"/>
    <w:rsid w:val="004046DA"/>
    <w:rsid w:val="00404C01"/>
    <w:rsid w:val="00404F3C"/>
    <w:rsid w:val="00405500"/>
    <w:rsid w:val="00405550"/>
    <w:rsid w:val="00405A9F"/>
    <w:rsid w:val="00405D8C"/>
    <w:rsid w:val="00405FC7"/>
    <w:rsid w:val="004067D4"/>
    <w:rsid w:val="00406CE4"/>
    <w:rsid w:val="00407314"/>
    <w:rsid w:val="00407D6C"/>
    <w:rsid w:val="00407DAB"/>
    <w:rsid w:val="0041014D"/>
    <w:rsid w:val="00410163"/>
    <w:rsid w:val="00410351"/>
    <w:rsid w:val="004106B0"/>
    <w:rsid w:val="00410822"/>
    <w:rsid w:val="00410A71"/>
    <w:rsid w:val="00410B3F"/>
    <w:rsid w:val="00410CB8"/>
    <w:rsid w:val="00410FE6"/>
    <w:rsid w:val="0041205A"/>
    <w:rsid w:val="00412544"/>
    <w:rsid w:val="00412910"/>
    <w:rsid w:val="00412C51"/>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466"/>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21"/>
    <w:rsid w:val="004216CE"/>
    <w:rsid w:val="004219A1"/>
    <w:rsid w:val="00421C61"/>
    <w:rsid w:val="00421E47"/>
    <w:rsid w:val="00422275"/>
    <w:rsid w:val="004223A8"/>
    <w:rsid w:val="00422519"/>
    <w:rsid w:val="00422628"/>
    <w:rsid w:val="004229E3"/>
    <w:rsid w:val="00423107"/>
    <w:rsid w:val="0042399C"/>
    <w:rsid w:val="00423AD1"/>
    <w:rsid w:val="00423BD9"/>
    <w:rsid w:val="00423D7A"/>
    <w:rsid w:val="00423D7B"/>
    <w:rsid w:val="00424069"/>
    <w:rsid w:val="00424C30"/>
    <w:rsid w:val="00424E08"/>
    <w:rsid w:val="00424E79"/>
    <w:rsid w:val="00424EC8"/>
    <w:rsid w:val="00425179"/>
    <w:rsid w:val="00425492"/>
    <w:rsid w:val="00425501"/>
    <w:rsid w:val="0042555A"/>
    <w:rsid w:val="004257F8"/>
    <w:rsid w:val="00425BC1"/>
    <w:rsid w:val="00425DBA"/>
    <w:rsid w:val="004264FB"/>
    <w:rsid w:val="00426856"/>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4E4B"/>
    <w:rsid w:val="00435087"/>
    <w:rsid w:val="00435644"/>
    <w:rsid w:val="00435785"/>
    <w:rsid w:val="004357FE"/>
    <w:rsid w:val="0043654B"/>
    <w:rsid w:val="0043673A"/>
    <w:rsid w:val="00436935"/>
    <w:rsid w:val="00436987"/>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108"/>
    <w:rsid w:val="00443B67"/>
    <w:rsid w:val="00443EE6"/>
    <w:rsid w:val="0044403C"/>
    <w:rsid w:val="00444196"/>
    <w:rsid w:val="004448B0"/>
    <w:rsid w:val="004454C6"/>
    <w:rsid w:val="004458C9"/>
    <w:rsid w:val="004459FC"/>
    <w:rsid w:val="00446862"/>
    <w:rsid w:val="00446A56"/>
    <w:rsid w:val="00446B3F"/>
    <w:rsid w:val="00447105"/>
    <w:rsid w:val="0044758A"/>
    <w:rsid w:val="0044789F"/>
    <w:rsid w:val="00447BFB"/>
    <w:rsid w:val="00447D4A"/>
    <w:rsid w:val="00450117"/>
    <w:rsid w:val="0045073D"/>
    <w:rsid w:val="00450C6A"/>
    <w:rsid w:val="0045109D"/>
    <w:rsid w:val="004511F4"/>
    <w:rsid w:val="004515BB"/>
    <w:rsid w:val="004515C1"/>
    <w:rsid w:val="00451846"/>
    <w:rsid w:val="004519C9"/>
    <w:rsid w:val="00451AC3"/>
    <w:rsid w:val="00451D2B"/>
    <w:rsid w:val="004521DB"/>
    <w:rsid w:val="00452A8C"/>
    <w:rsid w:val="004533F0"/>
    <w:rsid w:val="00453485"/>
    <w:rsid w:val="004544AC"/>
    <w:rsid w:val="004545B4"/>
    <w:rsid w:val="0045475F"/>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963"/>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ADF"/>
    <w:rsid w:val="00462B8B"/>
    <w:rsid w:val="0046335A"/>
    <w:rsid w:val="004639DD"/>
    <w:rsid w:val="0046457C"/>
    <w:rsid w:val="00464E2B"/>
    <w:rsid w:val="00464EEC"/>
    <w:rsid w:val="00465009"/>
    <w:rsid w:val="00465C15"/>
    <w:rsid w:val="004665C4"/>
    <w:rsid w:val="00466996"/>
    <w:rsid w:val="00466A03"/>
    <w:rsid w:val="00466C77"/>
    <w:rsid w:val="00466D54"/>
    <w:rsid w:val="00466EA7"/>
    <w:rsid w:val="00466FB3"/>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47"/>
    <w:rsid w:val="004747B3"/>
    <w:rsid w:val="004748F1"/>
    <w:rsid w:val="00474B0C"/>
    <w:rsid w:val="00475506"/>
    <w:rsid w:val="00475807"/>
    <w:rsid w:val="0047625B"/>
    <w:rsid w:val="0047629B"/>
    <w:rsid w:val="00476BFC"/>
    <w:rsid w:val="00476F51"/>
    <w:rsid w:val="004772FC"/>
    <w:rsid w:val="00477789"/>
    <w:rsid w:val="00477802"/>
    <w:rsid w:val="00477ACE"/>
    <w:rsid w:val="00477C2B"/>
    <w:rsid w:val="00477C33"/>
    <w:rsid w:val="00477CCA"/>
    <w:rsid w:val="004800B6"/>
    <w:rsid w:val="00480F91"/>
    <w:rsid w:val="004812EF"/>
    <w:rsid w:val="0048141A"/>
    <w:rsid w:val="00481A47"/>
    <w:rsid w:val="00481CFE"/>
    <w:rsid w:val="00481DF5"/>
    <w:rsid w:val="00481E6F"/>
    <w:rsid w:val="0048254D"/>
    <w:rsid w:val="00482C3F"/>
    <w:rsid w:val="00482D34"/>
    <w:rsid w:val="00483467"/>
    <w:rsid w:val="004835B5"/>
    <w:rsid w:val="004836A0"/>
    <w:rsid w:val="004838E3"/>
    <w:rsid w:val="00483BA6"/>
    <w:rsid w:val="00483FF8"/>
    <w:rsid w:val="004845C5"/>
    <w:rsid w:val="00484670"/>
    <w:rsid w:val="004849D1"/>
    <w:rsid w:val="00484CD4"/>
    <w:rsid w:val="0048562F"/>
    <w:rsid w:val="0048581A"/>
    <w:rsid w:val="00486535"/>
    <w:rsid w:val="004867B5"/>
    <w:rsid w:val="004869AE"/>
    <w:rsid w:val="00486E57"/>
    <w:rsid w:val="00487746"/>
    <w:rsid w:val="00487805"/>
    <w:rsid w:val="00487DB4"/>
    <w:rsid w:val="00490329"/>
    <w:rsid w:val="0049039D"/>
    <w:rsid w:val="0049046C"/>
    <w:rsid w:val="004904F0"/>
    <w:rsid w:val="00490C06"/>
    <w:rsid w:val="00490C07"/>
    <w:rsid w:val="00490E54"/>
    <w:rsid w:val="004911CE"/>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547"/>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578"/>
    <w:rsid w:val="004966F7"/>
    <w:rsid w:val="00496D20"/>
    <w:rsid w:val="00497384"/>
    <w:rsid w:val="004975FD"/>
    <w:rsid w:val="00497E26"/>
    <w:rsid w:val="004A0211"/>
    <w:rsid w:val="004A02B3"/>
    <w:rsid w:val="004A045A"/>
    <w:rsid w:val="004A0582"/>
    <w:rsid w:val="004A0D07"/>
    <w:rsid w:val="004A1B82"/>
    <w:rsid w:val="004A1C28"/>
    <w:rsid w:val="004A1D74"/>
    <w:rsid w:val="004A1E8A"/>
    <w:rsid w:val="004A2053"/>
    <w:rsid w:val="004A231D"/>
    <w:rsid w:val="004A234D"/>
    <w:rsid w:val="004A2472"/>
    <w:rsid w:val="004A2B20"/>
    <w:rsid w:val="004A2CDD"/>
    <w:rsid w:val="004A2E94"/>
    <w:rsid w:val="004A3499"/>
    <w:rsid w:val="004A3710"/>
    <w:rsid w:val="004A3931"/>
    <w:rsid w:val="004A3B80"/>
    <w:rsid w:val="004A42F6"/>
    <w:rsid w:val="004A459D"/>
    <w:rsid w:val="004A4B28"/>
    <w:rsid w:val="004A502E"/>
    <w:rsid w:val="004A5353"/>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4CC"/>
    <w:rsid w:val="004B069F"/>
    <w:rsid w:val="004B144C"/>
    <w:rsid w:val="004B15E9"/>
    <w:rsid w:val="004B1C97"/>
    <w:rsid w:val="004B1DA3"/>
    <w:rsid w:val="004B2060"/>
    <w:rsid w:val="004B2090"/>
    <w:rsid w:val="004B236D"/>
    <w:rsid w:val="004B23B7"/>
    <w:rsid w:val="004B273A"/>
    <w:rsid w:val="004B27BF"/>
    <w:rsid w:val="004B2B69"/>
    <w:rsid w:val="004B37F1"/>
    <w:rsid w:val="004B37FE"/>
    <w:rsid w:val="004B3F08"/>
    <w:rsid w:val="004B4190"/>
    <w:rsid w:val="004B4A55"/>
    <w:rsid w:val="004B4E3D"/>
    <w:rsid w:val="004B5066"/>
    <w:rsid w:val="004B515C"/>
    <w:rsid w:val="004B51DF"/>
    <w:rsid w:val="004B52E5"/>
    <w:rsid w:val="004B5492"/>
    <w:rsid w:val="004B57A9"/>
    <w:rsid w:val="004B5F25"/>
    <w:rsid w:val="004B622B"/>
    <w:rsid w:val="004B6570"/>
    <w:rsid w:val="004B68F5"/>
    <w:rsid w:val="004B7550"/>
    <w:rsid w:val="004B7A8B"/>
    <w:rsid w:val="004B7F75"/>
    <w:rsid w:val="004C01CD"/>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1F8"/>
    <w:rsid w:val="004C35E0"/>
    <w:rsid w:val="004C3793"/>
    <w:rsid w:val="004C3A03"/>
    <w:rsid w:val="004C3B2C"/>
    <w:rsid w:val="004C3C68"/>
    <w:rsid w:val="004C3F54"/>
    <w:rsid w:val="004C4317"/>
    <w:rsid w:val="004C459E"/>
    <w:rsid w:val="004C4989"/>
    <w:rsid w:val="004C4B32"/>
    <w:rsid w:val="004C4EA3"/>
    <w:rsid w:val="004C5570"/>
    <w:rsid w:val="004C55BB"/>
    <w:rsid w:val="004C638E"/>
    <w:rsid w:val="004C6663"/>
    <w:rsid w:val="004C66EF"/>
    <w:rsid w:val="004C6B0A"/>
    <w:rsid w:val="004C70BA"/>
    <w:rsid w:val="004C7A86"/>
    <w:rsid w:val="004D01A6"/>
    <w:rsid w:val="004D05DC"/>
    <w:rsid w:val="004D05DE"/>
    <w:rsid w:val="004D06EA"/>
    <w:rsid w:val="004D0F35"/>
    <w:rsid w:val="004D121C"/>
    <w:rsid w:val="004D1633"/>
    <w:rsid w:val="004D16DE"/>
    <w:rsid w:val="004D1A6A"/>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4AFB"/>
    <w:rsid w:val="004D5347"/>
    <w:rsid w:val="004D5525"/>
    <w:rsid w:val="004D5BC9"/>
    <w:rsid w:val="004D5DBD"/>
    <w:rsid w:val="004D623F"/>
    <w:rsid w:val="004D6303"/>
    <w:rsid w:val="004D654E"/>
    <w:rsid w:val="004D65C8"/>
    <w:rsid w:val="004D6BA3"/>
    <w:rsid w:val="004D6E6B"/>
    <w:rsid w:val="004D6EAE"/>
    <w:rsid w:val="004D7147"/>
    <w:rsid w:val="004D7E3B"/>
    <w:rsid w:val="004E0840"/>
    <w:rsid w:val="004E0ADE"/>
    <w:rsid w:val="004E0B4D"/>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4"/>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819"/>
    <w:rsid w:val="004F5B82"/>
    <w:rsid w:val="004F6810"/>
    <w:rsid w:val="004F682A"/>
    <w:rsid w:val="004F6C28"/>
    <w:rsid w:val="004F76AD"/>
    <w:rsid w:val="004F7A15"/>
    <w:rsid w:val="004F7DD6"/>
    <w:rsid w:val="004F7F19"/>
    <w:rsid w:val="00500704"/>
    <w:rsid w:val="00500D2C"/>
    <w:rsid w:val="00500DBE"/>
    <w:rsid w:val="00501183"/>
    <w:rsid w:val="00501450"/>
    <w:rsid w:val="00501507"/>
    <w:rsid w:val="00501AF5"/>
    <w:rsid w:val="00501C43"/>
    <w:rsid w:val="00502112"/>
    <w:rsid w:val="005026D8"/>
    <w:rsid w:val="005033F7"/>
    <w:rsid w:val="00503413"/>
    <w:rsid w:val="0050353E"/>
    <w:rsid w:val="005036B1"/>
    <w:rsid w:val="0050376C"/>
    <w:rsid w:val="0050383A"/>
    <w:rsid w:val="00503B3F"/>
    <w:rsid w:val="00503BEA"/>
    <w:rsid w:val="00503C7F"/>
    <w:rsid w:val="00503E21"/>
    <w:rsid w:val="00504220"/>
    <w:rsid w:val="00504302"/>
    <w:rsid w:val="00504B69"/>
    <w:rsid w:val="00504DCD"/>
    <w:rsid w:val="00505096"/>
    <w:rsid w:val="005055DE"/>
    <w:rsid w:val="00505894"/>
    <w:rsid w:val="00505C0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2BA7"/>
    <w:rsid w:val="005137F4"/>
    <w:rsid w:val="00513C56"/>
    <w:rsid w:val="00514230"/>
    <w:rsid w:val="005143DE"/>
    <w:rsid w:val="0051469E"/>
    <w:rsid w:val="00514879"/>
    <w:rsid w:val="00514A86"/>
    <w:rsid w:val="00514DF7"/>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01"/>
    <w:rsid w:val="00520BEC"/>
    <w:rsid w:val="0052122C"/>
    <w:rsid w:val="005214A4"/>
    <w:rsid w:val="00521766"/>
    <w:rsid w:val="0052177B"/>
    <w:rsid w:val="005219E2"/>
    <w:rsid w:val="00521B3C"/>
    <w:rsid w:val="0052201B"/>
    <w:rsid w:val="00522959"/>
    <w:rsid w:val="00522D76"/>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A0C"/>
    <w:rsid w:val="00527C78"/>
    <w:rsid w:val="005302DF"/>
    <w:rsid w:val="00530517"/>
    <w:rsid w:val="00530764"/>
    <w:rsid w:val="005312CC"/>
    <w:rsid w:val="00531F35"/>
    <w:rsid w:val="00532081"/>
    <w:rsid w:val="005322F0"/>
    <w:rsid w:val="005323FC"/>
    <w:rsid w:val="00532A51"/>
    <w:rsid w:val="00532D9D"/>
    <w:rsid w:val="005330CD"/>
    <w:rsid w:val="005331EE"/>
    <w:rsid w:val="005336A9"/>
    <w:rsid w:val="00533832"/>
    <w:rsid w:val="00533CD4"/>
    <w:rsid w:val="00533F59"/>
    <w:rsid w:val="00534146"/>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86D"/>
    <w:rsid w:val="00542AC7"/>
    <w:rsid w:val="00542BE5"/>
    <w:rsid w:val="005431B7"/>
    <w:rsid w:val="00543B61"/>
    <w:rsid w:val="0054444F"/>
    <w:rsid w:val="005445E0"/>
    <w:rsid w:val="005448C1"/>
    <w:rsid w:val="005449FD"/>
    <w:rsid w:val="00545141"/>
    <w:rsid w:val="00545693"/>
    <w:rsid w:val="0054570D"/>
    <w:rsid w:val="0054593F"/>
    <w:rsid w:val="00545AC9"/>
    <w:rsid w:val="00545DAB"/>
    <w:rsid w:val="00545DD3"/>
    <w:rsid w:val="00545FE3"/>
    <w:rsid w:val="005467DB"/>
    <w:rsid w:val="00546C35"/>
    <w:rsid w:val="005471A5"/>
    <w:rsid w:val="00547295"/>
    <w:rsid w:val="005474C2"/>
    <w:rsid w:val="00547F70"/>
    <w:rsid w:val="00547FBE"/>
    <w:rsid w:val="005501CE"/>
    <w:rsid w:val="005504AC"/>
    <w:rsid w:val="005508F9"/>
    <w:rsid w:val="00550BF4"/>
    <w:rsid w:val="00551179"/>
    <w:rsid w:val="00551956"/>
    <w:rsid w:val="0055275A"/>
    <w:rsid w:val="0055278D"/>
    <w:rsid w:val="00552998"/>
    <w:rsid w:val="005540D8"/>
    <w:rsid w:val="00554754"/>
    <w:rsid w:val="00554AF5"/>
    <w:rsid w:val="00554B6B"/>
    <w:rsid w:val="00554FA0"/>
    <w:rsid w:val="00555602"/>
    <w:rsid w:val="00556797"/>
    <w:rsid w:val="00556D59"/>
    <w:rsid w:val="00556E27"/>
    <w:rsid w:val="00557386"/>
    <w:rsid w:val="005576DE"/>
    <w:rsid w:val="00557B6D"/>
    <w:rsid w:val="00557CBC"/>
    <w:rsid w:val="005608AD"/>
    <w:rsid w:val="00560A24"/>
    <w:rsid w:val="00561515"/>
    <w:rsid w:val="00561C42"/>
    <w:rsid w:val="00561FBA"/>
    <w:rsid w:val="00562221"/>
    <w:rsid w:val="00562426"/>
    <w:rsid w:val="00562767"/>
    <w:rsid w:val="00562778"/>
    <w:rsid w:val="00563136"/>
    <w:rsid w:val="00564203"/>
    <w:rsid w:val="00564398"/>
    <w:rsid w:val="005646AE"/>
    <w:rsid w:val="005648FB"/>
    <w:rsid w:val="00565894"/>
    <w:rsid w:val="00565A06"/>
    <w:rsid w:val="00565A48"/>
    <w:rsid w:val="00565B28"/>
    <w:rsid w:val="00565E1C"/>
    <w:rsid w:val="0056616D"/>
    <w:rsid w:val="005661AB"/>
    <w:rsid w:val="005663D9"/>
    <w:rsid w:val="005667AD"/>
    <w:rsid w:val="005667B0"/>
    <w:rsid w:val="0056690D"/>
    <w:rsid w:val="0056699D"/>
    <w:rsid w:val="00566BA5"/>
    <w:rsid w:val="00566D26"/>
    <w:rsid w:val="00567063"/>
    <w:rsid w:val="005673A2"/>
    <w:rsid w:val="0056764B"/>
    <w:rsid w:val="00567DD4"/>
    <w:rsid w:val="005701A6"/>
    <w:rsid w:val="00570274"/>
    <w:rsid w:val="0057055B"/>
    <w:rsid w:val="0057119B"/>
    <w:rsid w:val="00571362"/>
    <w:rsid w:val="00571E1F"/>
    <w:rsid w:val="00572037"/>
    <w:rsid w:val="00572268"/>
    <w:rsid w:val="005722F2"/>
    <w:rsid w:val="0057258A"/>
    <w:rsid w:val="0057287E"/>
    <w:rsid w:val="00572C73"/>
    <w:rsid w:val="00572CF0"/>
    <w:rsid w:val="00573142"/>
    <w:rsid w:val="00573235"/>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62B"/>
    <w:rsid w:val="00580D19"/>
    <w:rsid w:val="0058116F"/>
    <w:rsid w:val="005811BE"/>
    <w:rsid w:val="0058148C"/>
    <w:rsid w:val="0058160F"/>
    <w:rsid w:val="00581BC2"/>
    <w:rsid w:val="0058241B"/>
    <w:rsid w:val="00582892"/>
    <w:rsid w:val="00582A8C"/>
    <w:rsid w:val="00582FB5"/>
    <w:rsid w:val="00583F68"/>
    <w:rsid w:val="00584096"/>
    <w:rsid w:val="005842A8"/>
    <w:rsid w:val="00584687"/>
    <w:rsid w:val="005848E3"/>
    <w:rsid w:val="00584C7B"/>
    <w:rsid w:val="00584F1B"/>
    <w:rsid w:val="005850D9"/>
    <w:rsid w:val="00585476"/>
    <w:rsid w:val="00585639"/>
    <w:rsid w:val="005856BC"/>
    <w:rsid w:val="00585783"/>
    <w:rsid w:val="0058585B"/>
    <w:rsid w:val="0058591F"/>
    <w:rsid w:val="00585920"/>
    <w:rsid w:val="00585A8E"/>
    <w:rsid w:val="0058624E"/>
    <w:rsid w:val="00586451"/>
    <w:rsid w:val="00586586"/>
    <w:rsid w:val="005868BF"/>
    <w:rsid w:val="00586ECB"/>
    <w:rsid w:val="005872AC"/>
    <w:rsid w:val="00587D0D"/>
    <w:rsid w:val="00590138"/>
    <w:rsid w:val="005902F7"/>
    <w:rsid w:val="005903E2"/>
    <w:rsid w:val="005906B2"/>
    <w:rsid w:val="00590CF4"/>
    <w:rsid w:val="00590D1B"/>
    <w:rsid w:val="0059141B"/>
    <w:rsid w:val="0059154A"/>
    <w:rsid w:val="00591600"/>
    <w:rsid w:val="005916C0"/>
    <w:rsid w:val="00591B70"/>
    <w:rsid w:val="00591EAA"/>
    <w:rsid w:val="00592767"/>
    <w:rsid w:val="00592804"/>
    <w:rsid w:val="0059285A"/>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4C7"/>
    <w:rsid w:val="00597531"/>
    <w:rsid w:val="005A01C0"/>
    <w:rsid w:val="005A052C"/>
    <w:rsid w:val="005A178F"/>
    <w:rsid w:val="005A1C02"/>
    <w:rsid w:val="005A26BA"/>
    <w:rsid w:val="005A2876"/>
    <w:rsid w:val="005A2981"/>
    <w:rsid w:val="005A2F98"/>
    <w:rsid w:val="005A32B6"/>
    <w:rsid w:val="005A4757"/>
    <w:rsid w:val="005A4E52"/>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1F6F"/>
    <w:rsid w:val="005B25D0"/>
    <w:rsid w:val="005B27B8"/>
    <w:rsid w:val="005B28A5"/>
    <w:rsid w:val="005B2D23"/>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92"/>
    <w:rsid w:val="005B56A9"/>
    <w:rsid w:val="005B57D0"/>
    <w:rsid w:val="005B5860"/>
    <w:rsid w:val="005B596D"/>
    <w:rsid w:val="005B5BF4"/>
    <w:rsid w:val="005B5C1E"/>
    <w:rsid w:val="005B6395"/>
    <w:rsid w:val="005B6581"/>
    <w:rsid w:val="005B67CA"/>
    <w:rsid w:val="005B6B1C"/>
    <w:rsid w:val="005B6BD4"/>
    <w:rsid w:val="005B6CC9"/>
    <w:rsid w:val="005B703E"/>
    <w:rsid w:val="005B73FC"/>
    <w:rsid w:val="005B7606"/>
    <w:rsid w:val="005B795D"/>
    <w:rsid w:val="005B7E61"/>
    <w:rsid w:val="005C0714"/>
    <w:rsid w:val="005C0D09"/>
    <w:rsid w:val="005C1556"/>
    <w:rsid w:val="005C19F2"/>
    <w:rsid w:val="005C1A62"/>
    <w:rsid w:val="005C1CA9"/>
    <w:rsid w:val="005C1FE2"/>
    <w:rsid w:val="005C20ED"/>
    <w:rsid w:val="005C268B"/>
    <w:rsid w:val="005C2790"/>
    <w:rsid w:val="005C298B"/>
    <w:rsid w:val="005C2C3D"/>
    <w:rsid w:val="005C2D6D"/>
    <w:rsid w:val="005C3328"/>
    <w:rsid w:val="005C3987"/>
    <w:rsid w:val="005C3BE0"/>
    <w:rsid w:val="005C3DD0"/>
    <w:rsid w:val="005C3ED0"/>
    <w:rsid w:val="005C3F48"/>
    <w:rsid w:val="005C3FD6"/>
    <w:rsid w:val="005C41F8"/>
    <w:rsid w:val="005C4560"/>
    <w:rsid w:val="005C4845"/>
    <w:rsid w:val="005C49E5"/>
    <w:rsid w:val="005C4B12"/>
    <w:rsid w:val="005C4BC3"/>
    <w:rsid w:val="005C4D5D"/>
    <w:rsid w:val="005C5150"/>
    <w:rsid w:val="005C556E"/>
    <w:rsid w:val="005C55A5"/>
    <w:rsid w:val="005C588B"/>
    <w:rsid w:val="005C58C1"/>
    <w:rsid w:val="005C5C39"/>
    <w:rsid w:val="005C64D7"/>
    <w:rsid w:val="005C6E30"/>
    <w:rsid w:val="005C7178"/>
    <w:rsid w:val="005C7ACE"/>
    <w:rsid w:val="005C7BA9"/>
    <w:rsid w:val="005D0578"/>
    <w:rsid w:val="005D0AD1"/>
    <w:rsid w:val="005D0F5E"/>
    <w:rsid w:val="005D104B"/>
    <w:rsid w:val="005D1366"/>
    <w:rsid w:val="005D141F"/>
    <w:rsid w:val="005D1548"/>
    <w:rsid w:val="005D190F"/>
    <w:rsid w:val="005D1CE8"/>
    <w:rsid w:val="005D27EB"/>
    <w:rsid w:val="005D2E09"/>
    <w:rsid w:val="005D2FBA"/>
    <w:rsid w:val="005D34AF"/>
    <w:rsid w:val="005D361B"/>
    <w:rsid w:val="005D3908"/>
    <w:rsid w:val="005D3953"/>
    <w:rsid w:val="005D3B19"/>
    <w:rsid w:val="005D3FD2"/>
    <w:rsid w:val="005D4515"/>
    <w:rsid w:val="005D4A62"/>
    <w:rsid w:val="005D4BA8"/>
    <w:rsid w:val="005D52C9"/>
    <w:rsid w:val="005D5440"/>
    <w:rsid w:val="005D55AD"/>
    <w:rsid w:val="005D5829"/>
    <w:rsid w:val="005D594E"/>
    <w:rsid w:val="005D5AC1"/>
    <w:rsid w:val="005D629C"/>
    <w:rsid w:val="005D6540"/>
    <w:rsid w:val="005D6CE6"/>
    <w:rsid w:val="005D70BF"/>
    <w:rsid w:val="005D72F4"/>
    <w:rsid w:val="005D7AA2"/>
    <w:rsid w:val="005D7E1B"/>
    <w:rsid w:val="005E05A7"/>
    <w:rsid w:val="005E08F9"/>
    <w:rsid w:val="005E0900"/>
    <w:rsid w:val="005E0FB2"/>
    <w:rsid w:val="005E0FBD"/>
    <w:rsid w:val="005E143D"/>
    <w:rsid w:val="005E17B3"/>
    <w:rsid w:val="005E17D7"/>
    <w:rsid w:val="005E19D1"/>
    <w:rsid w:val="005E1AC0"/>
    <w:rsid w:val="005E1ED4"/>
    <w:rsid w:val="005E1F33"/>
    <w:rsid w:val="005E1F5F"/>
    <w:rsid w:val="005E2153"/>
    <w:rsid w:val="005E2329"/>
    <w:rsid w:val="005E25C5"/>
    <w:rsid w:val="005E266D"/>
    <w:rsid w:val="005E2B36"/>
    <w:rsid w:val="005E2C08"/>
    <w:rsid w:val="005E2CBE"/>
    <w:rsid w:val="005E325F"/>
    <w:rsid w:val="005E32A8"/>
    <w:rsid w:val="005E37A5"/>
    <w:rsid w:val="005E38DA"/>
    <w:rsid w:val="005E3BD4"/>
    <w:rsid w:val="005E3EBD"/>
    <w:rsid w:val="005E4091"/>
    <w:rsid w:val="005E41B4"/>
    <w:rsid w:val="005E49AE"/>
    <w:rsid w:val="005E4BB0"/>
    <w:rsid w:val="005E5010"/>
    <w:rsid w:val="005E513D"/>
    <w:rsid w:val="005E52AC"/>
    <w:rsid w:val="005E55A4"/>
    <w:rsid w:val="005E56AE"/>
    <w:rsid w:val="005E5740"/>
    <w:rsid w:val="005E5BD9"/>
    <w:rsid w:val="005E6336"/>
    <w:rsid w:val="005E65D2"/>
    <w:rsid w:val="005E694B"/>
    <w:rsid w:val="005E6AE5"/>
    <w:rsid w:val="005E6EED"/>
    <w:rsid w:val="005E6EF5"/>
    <w:rsid w:val="005E6F01"/>
    <w:rsid w:val="005E6FBD"/>
    <w:rsid w:val="005E7017"/>
    <w:rsid w:val="005E7357"/>
    <w:rsid w:val="005E794C"/>
    <w:rsid w:val="005E7BB3"/>
    <w:rsid w:val="005F0062"/>
    <w:rsid w:val="005F01D4"/>
    <w:rsid w:val="005F020E"/>
    <w:rsid w:val="005F05A4"/>
    <w:rsid w:val="005F0754"/>
    <w:rsid w:val="005F086F"/>
    <w:rsid w:val="005F09AF"/>
    <w:rsid w:val="005F0AB3"/>
    <w:rsid w:val="005F0BB9"/>
    <w:rsid w:val="005F1941"/>
    <w:rsid w:val="005F1A0A"/>
    <w:rsid w:val="005F1A83"/>
    <w:rsid w:val="005F1CB6"/>
    <w:rsid w:val="005F1CC6"/>
    <w:rsid w:val="005F23DA"/>
    <w:rsid w:val="005F27D6"/>
    <w:rsid w:val="005F2D5E"/>
    <w:rsid w:val="005F2FE2"/>
    <w:rsid w:val="005F32E2"/>
    <w:rsid w:val="005F32FA"/>
    <w:rsid w:val="005F379A"/>
    <w:rsid w:val="005F3927"/>
    <w:rsid w:val="005F3E3A"/>
    <w:rsid w:val="005F3FC3"/>
    <w:rsid w:val="005F40D9"/>
    <w:rsid w:val="005F4879"/>
    <w:rsid w:val="005F509B"/>
    <w:rsid w:val="005F50EC"/>
    <w:rsid w:val="005F5C92"/>
    <w:rsid w:val="005F6046"/>
    <w:rsid w:val="005F698F"/>
    <w:rsid w:val="005F6D6B"/>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4686"/>
    <w:rsid w:val="00604AA4"/>
    <w:rsid w:val="006051EF"/>
    <w:rsid w:val="0060526E"/>
    <w:rsid w:val="0060538A"/>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1B1"/>
    <w:rsid w:val="00615481"/>
    <w:rsid w:val="006155ED"/>
    <w:rsid w:val="0061571E"/>
    <w:rsid w:val="006157A3"/>
    <w:rsid w:val="00615FDC"/>
    <w:rsid w:val="0061678F"/>
    <w:rsid w:val="00616A4C"/>
    <w:rsid w:val="00616C34"/>
    <w:rsid w:val="0061753B"/>
    <w:rsid w:val="00617B07"/>
    <w:rsid w:val="00617F50"/>
    <w:rsid w:val="0062015F"/>
    <w:rsid w:val="006203A5"/>
    <w:rsid w:val="006209BD"/>
    <w:rsid w:val="00620F44"/>
    <w:rsid w:val="00620FFB"/>
    <w:rsid w:val="00620FFC"/>
    <w:rsid w:val="006210EF"/>
    <w:rsid w:val="0062125A"/>
    <w:rsid w:val="00621DC6"/>
    <w:rsid w:val="00621DDE"/>
    <w:rsid w:val="00621E71"/>
    <w:rsid w:val="00621FB4"/>
    <w:rsid w:val="00622A37"/>
    <w:rsid w:val="006235B2"/>
    <w:rsid w:val="006236FB"/>
    <w:rsid w:val="00623BB0"/>
    <w:rsid w:val="00623E6F"/>
    <w:rsid w:val="0062417E"/>
    <w:rsid w:val="00624230"/>
    <w:rsid w:val="00624704"/>
    <w:rsid w:val="00624F01"/>
    <w:rsid w:val="00624FA3"/>
    <w:rsid w:val="00625482"/>
    <w:rsid w:val="006254AE"/>
    <w:rsid w:val="006255EB"/>
    <w:rsid w:val="00625980"/>
    <w:rsid w:val="0062609E"/>
    <w:rsid w:val="00626359"/>
    <w:rsid w:val="006265F9"/>
    <w:rsid w:val="00626E20"/>
    <w:rsid w:val="00627626"/>
    <w:rsid w:val="006278A9"/>
    <w:rsid w:val="00627F46"/>
    <w:rsid w:val="0063006A"/>
    <w:rsid w:val="0063006B"/>
    <w:rsid w:val="00630117"/>
    <w:rsid w:val="00630562"/>
    <w:rsid w:val="006305E4"/>
    <w:rsid w:val="00630CB3"/>
    <w:rsid w:val="00631258"/>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AB2"/>
    <w:rsid w:val="00633D89"/>
    <w:rsid w:val="00633EDC"/>
    <w:rsid w:val="00634075"/>
    <w:rsid w:val="00634AB0"/>
    <w:rsid w:val="006351DF"/>
    <w:rsid w:val="0063552B"/>
    <w:rsid w:val="00635546"/>
    <w:rsid w:val="006357F5"/>
    <w:rsid w:val="00635C2D"/>
    <w:rsid w:val="00635E9E"/>
    <w:rsid w:val="00635F5F"/>
    <w:rsid w:val="00636300"/>
    <w:rsid w:val="006365F8"/>
    <w:rsid w:val="00636962"/>
    <w:rsid w:val="00636F57"/>
    <w:rsid w:val="006374CC"/>
    <w:rsid w:val="0063774D"/>
    <w:rsid w:val="00637AC6"/>
    <w:rsid w:val="00637C34"/>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4CAA"/>
    <w:rsid w:val="00645047"/>
    <w:rsid w:val="0064552D"/>
    <w:rsid w:val="006458F0"/>
    <w:rsid w:val="00645B23"/>
    <w:rsid w:val="00645CEA"/>
    <w:rsid w:val="00645DD8"/>
    <w:rsid w:val="00646B64"/>
    <w:rsid w:val="00646D5D"/>
    <w:rsid w:val="00647048"/>
    <w:rsid w:val="006471C0"/>
    <w:rsid w:val="00647EE6"/>
    <w:rsid w:val="00647F06"/>
    <w:rsid w:val="00650025"/>
    <w:rsid w:val="0065019F"/>
    <w:rsid w:val="0065039D"/>
    <w:rsid w:val="0065049D"/>
    <w:rsid w:val="00650671"/>
    <w:rsid w:val="006506DE"/>
    <w:rsid w:val="006507E0"/>
    <w:rsid w:val="00650F06"/>
    <w:rsid w:val="00651A24"/>
    <w:rsid w:val="0065239C"/>
    <w:rsid w:val="00652553"/>
    <w:rsid w:val="006525C3"/>
    <w:rsid w:val="00652881"/>
    <w:rsid w:val="00652D08"/>
    <w:rsid w:val="00652F4A"/>
    <w:rsid w:val="00653673"/>
    <w:rsid w:val="006536EF"/>
    <w:rsid w:val="00653877"/>
    <w:rsid w:val="00653A2D"/>
    <w:rsid w:val="00653EB2"/>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40"/>
    <w:rsid w:val="006567E2"/>
    <w:rsid w:val="00656BE7"/>
    <w:rsid w:val="00656DDD"/>
    <w:rsid w:val="00656E90"/>
    <w:rsid w:val="006571C9"/>
    <w:rsid w:val="0065725B"/>
    <w:rsid w:val="00657C98"/>
    <w:rsid w:val="00660112"/>
    <w:rsid w:val="00660829"/>
    <w:rsid w:val="00660A46"/>
    <w:rsid w:val="00660B6D"/>
    <w:rsid w:val="00660D85"/>
    <w:rsid w:val="006611E1"/>
    <w:rsid w:val="0066184A"/>
    <w:rsid w:val="00661B3B"/>
    <w:rsid w:val="00661BF0"/>
    <w:rsid w:val="00662281"/>
    <w:rsid w:val="00662515"/>
    <w:rsid w:val="0066260A"/>
    <w:rsid w:val="006626AB"/>
    <w:rsid w:val="006626FC"/>
    <w:rsid w:val="006628E9"/>
    <w:rsid w:val="00663333"/>
    <w:rsid w:val="006635B3"/>
    <w:rsid w:val="006636D5"/>
    <w:rsid w:val="00663B42"/>
    <w:rsid w:val="00663E82"/>
    <w:rsid w:val="0066435F"/>
    <w:rsid w:val="00664879"/>
    <w:rsid w:val="00664A68"/>
    <w:rsid w:val="006650E9"/>
    <w:rsid w:val="00665141"/>
    <w:rsid w:val="00665313"/>
    <w:rsid w:val="0066551D"/>
    <w:rsid w:val="006655B3"/>
    <w:rsid w:val="006660F0"/>
    <w:rsid w:val="0066631A"/>
    <w:rsid w:val="00666560"/>
    <w:rsid w:val="0066691F"/>
    <w:rsid w:val="00666FA9"/>
    <w:rsid w:val="006671E5"/>
    <w:rsid w:val="0066723D"/>
    <w:rsid w:val="006672CF"/>
    <w:rsid w:val="006674C4"/>
    <w:rsid w:val="00667BCA"/>
    <w:rsid w:val="00667C5B"/>
    <w:rsid w:val="00667EC2"/>
    <w:rsid w:val="00670532"/>
    <w:rsid w:val="00670BEE"/>
    <w:rsid w:val="00670D7B"/>
    <w:rsid w:val="0067103B"/>
    <w:rsid w:val="00671530"/>
    <w:rsid w:val="00671722"/>
    <w:rsid w:val="0067197F"/>
    <w:rsid w:val="00671D7A"/>
    <w:rsid w:val="00671FDF"/>
    <w:rsid w:val="006720EB"/>
    <w:rsid w:val="00672119"/>
    <w:rsid w:val="00672264"/>
    <w:rsid w:val="0067236C"/>
    <w:rsid w:val="00672671"/>
    <w:rsid w:val="0067283C"/>
    <w:rsid w:val="00672F92"/>
    <w:rsid w:val="0067334D"/>
    <w:rsid w:val="0067379E"/>
    <w:rsid w:val="0067394B"/>
    <w:rsid w:val="00673AC9"/>
    <w:rsid w:val="00673CF4"/>
    <w:rsid w:val="00673EF2"/>
    <w:rsid w:val="0067423F"/>
    <w:rsid w:val="006755DD"/>
    <w:rsid w:val="00675829"/>
    <w:rsid w:val="006759A0"/>
    <w:rsid w:val="00675EE7"/>
    <w:rsid w:val="00676115"/>
    <w:rsid w:val="0067621B"/>
    <w:rsid w:val="00676584"/>
    <w:rsid w:val="006770C2"/>
    <w:rsid w:val="006770CF"/>
    <w:rsid w:val="0067718F"/>
    <w:rsid w:val="00677454"/>
    <w:rsid w:val="006775F5"/>
    <w:rsid w:val="006776FF"/>
    <w:rsid w:val="006778B8"/>
    <w:rsid w:val="00677CD8"/>
    <w:rsid w:val="00677CE8"/>
    <w:rsid w:val="00677DBE"/>
    <w:rsid w:val="00677FAE"/>
    <w:rsid w:val="006804A9"/>
    <w:rsid w:val="00680882"/>
    <w:rsid w:val="00680A5B"/>
    <w:rsid w:val="00680EFA"/>
    <w:rsid w:val="006811AA"/>
    <w:rsid w:val="00681642"/>
    <w:rsid w:val="00681871"/>
    <w:rsid w:val="00681BE3"/>
    <w:rsid w:val="00681D84"/>
    <w:rsid w:val="00681E82"/>
    <w:rsid w:val="00681EE3"/>
    <w:rsid w:val="00682008"/>
    <w:rsid w:val="006827C5"/>
    <w:rsid w:val="0068286C"/>
    <w:rsid w:val="00682919"/>
    <w:rsid w:val="00682AFF"/>
    <w:rsid w:val="00682F82"/>
    <w:rsid w:val="0068310D"/>
    <w:rsid w:val="006838E9"/>
    <w:rsid w:val="00683B2D"/>
    <w:rsid w:val="00683CF4"/>
    <w:rsid w:val="00683FAE"/>
    <w:rsid w:val="00684101"/>
    <w:rsid w:val="00684A3B"/>
    <w:rsid w:val="00684EFE"/>
    <w:rsid w:val="00685145"/>
    <w:rsid w:val="006859B0"/>
    <w:rsid w:val="00685A8C"/>
    <w:rsid w:val="00685C22"/>
    <w:rsid w:val="00685C59"/>
    <w:rsid w:val="00685E2C"/>
    <w:rsid w:val="0068636D"/>
    <w:rsid w:val="00686771"/>
    <w:rsid w:val="00686F43"/>
    <w:rsid w:val="0068732E"/>
    <w:rsid w:val="00687544"/>
    <w:rsid w:val="00687631"/>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4C7"/>
    <w:rsid w:val="00695603"/>
    <w:rsid w:val="00695994"/>
    <w:rsid w:val="0069629D"/>
    <w:rsid w:val="0069631F"/>
    <w:rsid w:val="0069652C"/>
    <w:rsid w:val="0069657D"/>
    <w:rsid w:val="00696612"/>
    <w:rsid w:val="00696D19"/>
    <w:rsid w:val="00696E1C"/>
    <w:rsid w:val="00697359"/>
    <w:rsid w:val="0069757B"/>
    <w:rsid w:val="006978B7"/>
    <w:rsid w:val="00697A80"/>
    <w:rsid w:val="006A00CC"/>
    <w:rsid w:val="006A0319"/>
    <w:rsid w:val="006A04DA"/>
    <w:rsid w:val="006A09A5"/>
    <w:rsid w:val="006A0F7E"/>
    <w:rsid w:val="006A1265"/>
    <w:rsid w:val="006A2234"/>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0AC"/>
    <w:rsid w:val="006A515E"/>
    <w:rsid w:val="006A5374"/>
    <w:rsid w:val="006A53C0"/>
    <w:rsid w:val="006A5472"/>
    <w:rsid w:val="006A559D"/>
    <w:rsid w:val="006A57B7"/>
    <w:rsid w:val="006A5BD5"/>
    <w:rsid w:val="006A615B"/>
    <w:rsid w:val="006A6406"/>
    <w:rsid w:val="006A6793"/>
    <w:rsid w:val="006A67C7"/>
    <w:rsid w:val="006A6A4F"/>
    <w:rsid w:val="006A6CBA"/>
    <w:rsid w:val="006A6D3D"/>
    <w:rsid w:val="006A7200"/>
    <w:rsid w:val="006A723B"/>
    <w:rsid w:val="006A7413"/>
    <w:rsid w:val="006A768C"/>
    <w:rsid w:val="006A7A10"/>
    <w:rsid w:val="006A7D5B"/>
    <w:rsid w:val="006A7EF6"/>
    <w:rsid w:val="006A7F84"/>
    <w:rsid w:val="006B059A"/>
    <w:rsid w:val="006B076E"/>
    <w:rsid w:val="006B0DBD"/>
    <w:rsid w:val="006B1AC1"/>
    <w:rsid w:val="006B20A0"/>
    <w:rsid w:val="006B29DB"/>
    <w:rsid w:val="006B2D42"/>
    <w:rsid w:val="006B3152"/>
    <w:rsid w:val="006B326C"/>
    <w:rsid w:val="006B32F9"/>
    <w:rsid w:val="006B3636"/>
    <w:rsid w:val="006B3655"/>
    <w:rsid w:val="006B3A14"/>
    <w:rsid w:val="006B3A74"/>
    <w:rsid w:val="006B3B13"/>
    <w:rsid w:val="006B3F7F"/>
    <w:rsid w:val="006B4090"/>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1DA7"/>
    <w:rsid w:val="006C209E"/>
    <w:rsid w:val="006C2C62"/>
    <w:rsid w:val="006C2C69"/>
    <w:rsid w:val="006C2C6B"/>
    <w:rsid w:val="006C3016"/>
    <w:rsid w:val="006C3280"/>
    <w:rsid w:val="006C345D"/>
    <w:rsid w:val="006C35D9"/>
    <w:rsid w:val="006C3B51"/>
    <w:rsid w:val="006C4A19"/>
    <w:rsid w:val="006C4F17"/>
    <w:rsid w:val="006C55AF"/>
    <w:rsid w:val="006C57B0"/>
    <w:rsid w:val="006C58B6"/>
    <w:rsid w:val="006C5C2E"/>
    <w:rsid w:val="006C5DC7"/>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551"/>
    <w:rsid w:val="006D56A3"/>
    <w:rsid w:val="006D56BE"/>
    <w:rsid w:val="006D5A3C"/>
    <w:rsid w:val="006D5BE8"/>
    <w:rsid w:val="006D5D7A"/>
    <w:rsid w:val="006D6072"/>
    <w:rsid w:val="006D6083"/>
    <w:rsid w:val="006D621B"/>
    <w:rsid w:val="006D628F"/>
    <w:rsid w:val="006D688F"/>
    <w:rsid w:val="006D6BBA"/>
    <w:rsid w:val="006D6C2F"/>
    <w:rsid w:val="006D6D2C"/>
    <w:rsid w:val="006D6DCC"/>
    <w:rsid w:val="006D7006"/>
    <w:rsid w:val="006D75BA"/>
    <w:rsid w:val="006D7754"/>
    <w:rsid w:val="006D7787"/>
    <w:rsid w:val="006D7D50"/>
    <w:rsid w:val="006E04F3"/>
    <w:rsid w:val="006E06F5"/>
    <w:rsid w:val="006E0921"/>
    <w:rsid w:val="006E0A66"/>
    <w:rsid w:val="006E0A85"/>
    <w:rsid w:val="006E0BA7"/>
    <w:rsid w:val="006E1810"/>
    <w:rsid w:val="006E186E"/>
    <w:rsid w:val="006E1A51"/>
    <w:rsid w:val="006E21AC"/>
    <w:rsid w:val="006E2930"/>
    <w:rsid w:val="006E2AF6"/>
    <w:rsid w:val="006E2DB9"/>
    <w:rsid w:val="006E3109"/>
    <w:rsid w:val="006E31BE"/>
    <w:rsid w:val="006E33C4"/>
    <w:rsid w:val="006E364A"/>
    <w:rsid w:val="006E3877"/>
    <w:rsid w:val="006E3AE1"/>
    <w:rsid w:val="006E3C83"/>
    <w:rsid w:val="006E419B"/>
    <w:rsid w:val="006E4454"/>
    <w:rsid w:val="006E44EF"/>
    <w:rsid w:val="006E4CFC"/>
    <w:rsid w:val="006E519D"/>
    <w:rsid w:val="006E54EF"/>
    <w:rsid w:val="006E5F0D"/>
    <w:rsid w:val="006E6400"/>
    <w:rsid w:val="006E663E"/>
    <w:rsid w:val="006E67CD"/>
    <w:rsid w:val="006E6861"/>
    <w:rsid w:val="006E686F"/>
    <w:rsid w:val="006E6C30"/>
    <w:rsid w:val="006E70FA"/>
    <w:rsid w:val="006E76C5"/>
    <w:rsid w:val="006E7893"/>
    <w:rsid w:val="006E7F42"/>
    <w:rsid w:val="006F0599"/>
    <w:rsid w:val="006F0C05"/>
    <w:rsid w:val="006F1355"/>
    <w:rsid w:val="006F160E"/>
    <w:rsid w:val="006F18ED"/>
    <w:rsid w:val="006F1C1D"/>
    <w:rsid w:val="006F2075"/>
    <w:rsid w:val="006F23D4"/>
    <w:rsid w:val="006F268F"/>
    <w:rsid w:val="006F2836"/>
    <w:rsid w:val="006F2E7B"/>
    <w:rsid w:val="006F30FE"/>
    <w:rsid w:val="006F3197"/>
    <w:rsid w:val="006F3723"/>
    <w:rsid w:val="006F3D7C"/>
    <w:rsid w:val="006F3E5B"/>
    <w:rsid w:val="006F4208"/>
    <w:rsid w:val="006F436A"/>
    <w:rsid w:val="006F4525"/>
    <w:rsid w:val="006F4652"/>
    <w:rsid w:val="006F49BE"/>
    <w:rsid w:val="006F4A86"/>
    <w:rsid w:val="006F4D9B"/>
    <w:rsid w:val="006F4F97"/>
    <w:rsid w:val="006F54D5"/>
    <w:rsid w:val="006F5594"/>
    <w:rsid w:val="006F57F7"/>
    <w:rsid w:val="006F58EC"/>
    <w:rsid w:val="006F594B"/>
    <w:rsid w:val="006F59F6"/>
    <w:rsid w:val="006F5D22"/>
    <w:rsid w:val="006F5E12"/>
    <w:rsid w:val="006F5EE3"/>
    <w:rsid w:val="006F6027"/>
    <w:rsid w:val="006F6187"/>
    <w:rsid w:val="006F6206"/>
    <w:rsid w:val="006F6266"/>
    <w:rsid w:val="006F6528"/>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1F70"/>
    <w:rsid w:val="00702A68"/>
    <w:rsid w:val="00702E4F"/>
    <w:rsid w:val="00703635"/>
    <w:rsid w:val="00703BC5"/>
    <w:rsid w:val="00704120"/>
    <w:rsid w:val="007045E9"/>
    <w:rsid w:val="00704FFB"/>
    <w:rsid w:val="00705171"/>
    <w:rsid w:val="007052B5"/>
    <w:rsid w:val="007056A4"/>
    <w:rsid w:val="00705E47"/>
    <w:rsid w:val="00705FAC"/>
    <w:rsid w:val="007067A9"/>
    <w:rsid w:val="0070691A"/>
    <w:rsid w:val="00706CBB"/>
    <w:rsid w:val="00706D86"/>
    <w:rsid w:val="00706E96"/>
    <w:rsid w:val="007070DD"/>
    <w:rsid w:val="0070767A"/>
    <w:rsid w:val="0070794F"/>
    <w:rsid w:val="007079A3"/>
    <w:rsid w:val="007079C6"/>
    <w:rsid w:val="00707E28"/>
    <w:rsid w:val="00710207"/>
    <w:rsid w:val="007102A5"/>
    <w:rsid w:val="00710302"/>
    <w:rsid w:val="00710315"/>
    <w:rsid w:val="0071077D"/>
    <w:rsid w:val="00710856"/>
    <w:rsid w:val="00710918"/>
    <w:rsid w:val="00710A75"/>
    <w:rsid w:val="00710F34"/>
    <w:rsid w:val="0071123F"/>
    <w:rsid w:val="00711519"/>
    <w:rsid w:val="00711C71"/>
    <w:rsid w:val="00711FDE"/>
    <w:rsid w:val="007122EF"/>
    <w:rsid w:val="007123A2"/>
    <w:rsid w:val="0071247F"/>
    <w:rsid w:val="0071327D"/>
    <w:rsid w:val="00713297"/>
    <w:rsid w:val="007132CF"/>
    <w:rsid w:val="0071330F"/>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4C"/>
    <w:rsid w:val="00721B56"/>
    <w:rsid w:val="00722282"/>
    <w:rsid w:val="007222CD"/>
    <w:rsid w:val="007223DA"/>
    <w:rsid w:val="00722411"/>
    <w:rsid w:val="007225FD"/>
    <w:rsid w:val="00722831"/>
    <w:rsid w:val="00722DC9"/>
    <w:rsid w:val="00722F4E"/>
    <w:rsid w:val="00722FDD"/>
    <w:rsid w:val="00723557"/>
    <w:rsid w:val="0072363C"/>
    <w:rsid w:val="00723884"/>
    <w:rsid w:val="00723A91"/>
    <w:rsid w:val="00723B89"/>
    <w:rsid w:val="00723CB2"/>
    <w:rsid w:val="00723FAC"/>
    <w:rsid w:val="0072409E"/>
    <w:rsid w:val="007245ED"/>
    <w:rsid w:val="00724C89"/>
    <w:rsid w:val="0072500A"/>
    <w:rsid w:val="0072504C"/>
    <w:rsid w:val="007252FB"/>
    <w:rsid w:val="00726146"/>
    <w:rsid w:val="00726236"/>
    <w:rsid w:val="00726285"/>
    <w:rsid w:val="00726563"/>
    <w:rsid w:val="00726F0A"/>
    <w:rsid w:val="00727659"/>
    <w:rsid w:val="007279D8"/>
    <w:rsid w:val="00727F67"/>
    <w:rsid w:val="0073007A"/>
    <w:rsid w:val="00730983"/>
    <w:rsid w:val="00730B93"/>
    <w:rsid w:val="00731398"/>
    <w:rsid w:val="007315B6"/>
    <w:rsid w:val="00731C1A"/>
    <w:rsid w:val="007329E2"/>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15E"/>
    <w:rsid w:val="00740401"/>
    <w:rsid w:val="007405B1"/>
    <w:rsid w:val="007409A6"/>
    <w:rsid w:val="00740BA2"/>
    <w:rsid w:val="00740D5D"/>
    <w:rsid w:val="007413B5"/>
    <w:rsid w:val="00741634"/>
    <w:rsid w:val="00741FDE"/>
    <w:rsid w:val="0074217D"/>
    <w:rsid w:val="007421D3"/>
    <w:rsid w:val="00742351"/>
    <w:rsid w:val="00742654"/>
    <w:rsid w:val="007429E1"/>
    <w:rsid w:val="00742C12"/>
    <w:rsid w:val="00742D8B"/>
    <w:rsid w:val="00742DAF"/>
    <w:rsid w:val="007431F3"/>
    <w:rsid w:val="00743C64"/>
    <w:rsid w:val="00743E28"/>
    <w:rsid w:val="007440C2"/>
    <w:rsid w:val="007441FC"/>
    <w:rsid w:val="00744223"/>
    <w:rsid w:val="00744694"/>
    <w:rsid w:val="007456EF"/>
    <w:rsid w:val="0074649B"/>
    <w:rsid w:val="007465FD"/>
    <w:rsid w:val="00746CE4"/>
    <w:rsid w:val="00746DE0"/>
    <w:rsid w:val="00747414"/>
    <w:rsid w:val="00747420"/>
    <w:rsid w:val="0074786F"/>
    <w:rsid w:val="007479E7"/>
    <w:rsid w:val="0075066F"/>
    <w:rsid w:val="00750ABC"/>
    <w:rsid w:val="007510F5"/>
    <w:rsid w:val="0075161C"/>
    <w:rsid w:val="00751848"/>
    <w:rsid w:val="00751997"/>
    <w:rsid w:val="00751BC4"/>
    <w:rsid w:val="00751CDD"/>
    <w:rsid w:val="00752A06"/>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441"/>
    <w:rsid w:val="0076079C"/>
    <w:rsid w:val="00760F31"/>
    <w:rsid w:val="00760FA9"/>
    <w:rsid w:val="007618BC"/>
    <w:rsid w:val="00761910"/>
    <w:rsid w:val="00761BC3"/>
    <w:rsid w:val="0076284B"/>
    <w:rsid w:val="00762BFB"/>
    <w:rsid w:val="00762E09"/>
    <w:rsid w:val="00762F97"/>
    <w:rsid w:val="00763EB4"/>
    <w:rsid w:val="00763F84"/>
    <w:rsid w:val="0076473A"/>
    <w:rsid w:val="00764826"/>
    <w:rsid w:val="00765135"/>
    <w:rsid w:val="0076513E"/>
    <w:rsid w:val="00765640"/>
    <w:rsid w:val="00765B73"/>
    <w:rsid w:val="00766256"/>
    <w:rsid w:val="00766346"/>
    <w:rsid w:val="0076656B"/>
    <w:rsid w:val="00766B30"/>
    <w:rsid w:val="00766F51"/>
    <w:rsid w:val="00767080"/>
    <w:rsid w:val="00767AED"/>
    <w:rsid w:val="00767D86"/>
    <w:rsid w:val="007701FE"/>
    <w:rsid w:val="007702D8"/>
    <w:rsid w:val="007702E8"/>
    <w:rsid w:val="007708BD"/>
    <w:rsid w:val="00771626"/>
    <w:rsid w:val="007717CA"/>
    <w:rsid w:val="00771CD8"/>
    <w:rsid w:val="00771F23"/>
    <w:rsid w:val="00772C82"/>
    <w:rsid w:val="007733B6"/>
    <w:rsid w:val="007734B0"/>
    <w:rsid w:val="00773520"/>
    <w:rsid w:val="00773FCB"/>
    <w:rsid w:val="0077570B"/>
    <w:rsid w:val="0077629F"/>
    <w:rsid w:val="00776451"/>
    <w:rsid w:val="00776719"/>
    <w:rsid w:val="00776C45"/>
    <w:rsid w:val="00777A2B"/>
    <w:rsid w:val="00777D49"/>
    <w:rsid w:val="007800BE"/>
    <w:rsid w:val="007800C9"/>
    <w:rsid w:val="007803DD"/>
    <w:rsid w:val="00780416"/>
    <w:rsid w:val="007805F4"/>
    <w:rsid w:val="00780622"/>
    <w:rsid w:val="00780AC7"/>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2F0"/>
    <w:rsid w:val="00785BE4"/>
    <w:rsid w:val="0078608F"/>
    <w:rsid w:val="0078632C"/>
    <w:rsid w:val="00786640"/>
    <w:rsid w:val="0078665E"/>
    <w:rsid w:val="00786C71"/>
    <w:rsid w:val="00786F06"/>
    <w:rsid w:val="007870EA"/>
    <w:rsid w:val="00787DE3"/>
    <w:rsid w:val="00787E9A"/>
    <w:rsid w:val="00787EAD"/>
    <w:rsid w:val="00787FF3"/>
    <w:rsid w:val="0079067A"/>
    <w:rsid w:val="007906B4"/>
    <w:rsid w:val="007907EC"/>
    <w:rsid w:val="00790BAD"/>
    <w:rsid w:val="00790FCE"/>
    <w:rsid w:val="007913D8"/>
    <w:rsid w:val="00791AFC"/>
    <w:rsid w:val="00791CAA"/>
    <w:rsid w:val="00792571"/>
    <w:rsid w:val="00792815"/>
    <w:rsid w:val="007928B4"/>
    <w:rsid w:val="00792BCB"/>
    <w:rsid w:val="00792CE0"/>
    <w:rsid w:val="00792E66"/>
    <w:rsid w:val="00792EB2"/>
    <w:rsid w:val="00792F4D"/>
    <w:rsid w:val="007938B5"/>
    <w:rsid w:val="00793A11"/>
    <w:rsid w:val="00793BE2"/>
    <w:rsid w:val="00793C26"/>
    <w:rsid w:val="00793CB4"/>
    <w:rsid w:val="00794233"/>
    <w:rsid w:val="007942A6"/>
    <w:rsid w:val="007942CA"/>
    <w:rsid w:val="00794327"/>
    <w:rsid w:val="007946AE"/>
    <w:rsid w:val="007950BE"/>
    <w:rsid w:val="007951CD"/>
    <w:rsid w:val="007954BE"/>
    <w:rsid w:val="007954C2"/>
    <w:rsid w:val="00795EE4"/>
    <w:rsid w:val="00796012"/>
    <w:rsid w:val="0079601A"/>
    <w:rsid w:val="00796027"/>
    <w:rsid w:val="00796110"/>
    <w:rsid w:val="0079630E"/>
    <w:rsid w:val="007965D6"/>
    <w:rsid w:val="00796731"/>
    <w:rsid w:val="007968C2"/>
    <w:rsid w:val="00796DA4"/>
    <w:rsid w:val="00797083"/>
    <w:rsid w:val="007972ED"/>
    <w:rsid w:val="00797395"/>
    <w:rsid w:val="00797974"/>
    <w:rsid w:val="007A03A6"/>
    <w:rsid w:val="007A09C9"/>
    <w:rsid w:val="007A1096"/>
    <w:rsid w:val="007A18AF"/>
    <w:rsid w:val="007A18BE"/>
    <w:rsid w:val="007A19A3"/>
    <w:rsid w:val="007A2044"/>
    <w:rsid w:val="007A230C"/>
    <w:rsid w:val="007A280A"/>
    <w:rsid w:val="007A2996"/>
    <w:rsid w:val="007A2E95"/>
    <w:rsid w:val="007A34A7"/>
    <w:rsid w:val="007A34F9"/>
    <w:rsid w:val="007A3538"/>
    <w:rsid w:val="007A382D"/>
    <w:rsid w:val="007A3AA2"/>
    <w:rsid w:val="007A3C5F"/>
    <w:rsid w:val="007A3ECD"/>
    <w:rsid w:val="007A3F75"/>
    <w:rsid w:val="007A4843"/>
    <w:rsid w:val="007A4AE1"/>
    <w:rsid w:val="007A4B12"/>
    <w:rsid w:val="007A4D76"/>
    <w:rsid w:val="007A6295"/>
    <w:rsid w:val="007A658F"/>
    <w:rsid w:val="007A67A6"/>
    <w:rsid w:val="007A714F"/>
    <w:rsid w:val="007A72BC"/>
    <w:rsid w:val="007A76CC"/>
    <w:rsid w:val="007A7DF0"/>
    <w:rsid w:val="007A7E13"/>
    <w:rsid w:val="007B0251"/>
    <w:rsid w:val="007B0314"/>
    <w:rsid w:val="007B0950"/>
    <w:rsid w:val="007B0D18"/>
    <w:rsid w:val="007B0DAC"/>
    <w:rsid w:val="007B1F63"/>
    <w:rsid w:val="007B24C8"/>
    <w:rsid w:val="007B257B"/>
    <w:rsid w:val="007B28F7"/>
    <w:rsid w:val="007B2AD5"/>
    <w:rsid w:val="007B2B92"/>
    <w:rsid w:val="007B2F2F"/>
    <w:rsid w:val="007B2FDB"/>
    <w:rsid w:val="007B333D"/>
    <w:rsid w:val="007B3404"/>
    <w:rsid w:val="007B3750"/>
    <w:rsid w:val="007B3907"/>
    <w:rsid w:val="007B399F"/>
    <w:rsid w:val="007B3CB2"/>
    <w:rsid w:val="007B42C3"/>
    <w:rsid w:val="007B4829"/>
    <w:rsid w:val="007B55CA"/>
    <w:rsid w:val="007B56B2"/>
    <w:rsid w:val="007B5899"/>
    <w:rsid w:val="007B59C2"/>
    <w:rsid w:val="007B5C0C"/>
    <w:rsid w:val="007B5F8A"/>
    <w:rsid w:val="007B6D66"/>
    <w:rsid w:val="007B6E33"/>
    <w:rsid w:val="007B72EC"/>
    <w:rsid w:val="007B74A2"/>
    <w:rsid w:val="007B75B3"/>
    <w:rsid w:val="007B79C7"/>
    <w:rsid w:val="007B7AE8"/>
    <w:rsid w:val="007B7BEE"/>
    <w:rsid w:val="007B7CED"/>
    <w:rsid w:val="007C0039"/>
    <w:rsid w:val="007C02BD"/>
    <w:rsid w:val="007C06F7"/>
    <w:rsid w:val="007C0AE6"/>
    <w:rsid w:val="007C0C55"/>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2EF6"/>
    <w:rsid w:val="007C31D6"/>
    <w:rsid w:val="007C33C2"/>
    <w:rsid w:val="007C34E3"/>
    <w:rsid w:val="007C38F6"/>
    <w:rsid w:val="007C3A3A"/>
    <w:rsid w:val="007C3A70"/>
    <w:rsid w:val="007C3A84"/>
    <w:rsid w:val="007C4562"/>
    <w:rsid w:val="007C47D3"/>
    <w:rsid w:val="007C4B36"/>
    <w:rsid w:val="007C4CAA"/>
    <w:rsid w:val="007C4FBD"/>
    <w:rsid w:val="007C5056"/>
    <w:rsid w:val="007C568E"/>
    <w:rsid w:val="007C59E1"/>
    <w:rsid w:val="007C5F8B"/>
    <w:rsid w:val="007C665B"/>
    <w:rsid w:val="007C67F1"/>
    <w:rsid w:val="007C6B88"/>
    <w:rsid w:val="007C73EC"/>
    <w:rsid w:val="007C7428"/>
    <w:rsid w:val="007C747D"/>
    <w:rsid w:val="007C759A"/>
    <w:rsid w:val="007C7C6A"/>
    <w:rsid w:val="007C7DD2"/>
    <w:rsid w:val="007C7EBB"/>
    <w:rsid w:val="007D02B7"/>
    <w:rsid w:val="007D0848"/>
    <w:rsid w:val="007D0A03"/>
    <w:rsid w:val="007D0AD3"/>
    <w:rsid w:val="007D0E14"/>
    <w:rsid w:val="007D10D3"/>
    <w:rsid w:val="007D12BC"/>
    <w:rsid w:val="007D1878"/>
    <w:rsid w:val="007D1C85"/>
    <w:rsid w:val="007D203E"/>
    <w:rsid w:val="007D20C3"/>
    <w:rsid w:val="007D2220"/>
    <w:rsid w:val="007D25DE"/>
    <w:rsid w:val="007D2948"/>
    <w:rsid w:val="007D2ABB"/>
    <w:rsid w:val="007D2E5F"/>
    <w:rsid w:val="007D3525"/>
    <w:rsid w:val="007D3631"/>
    <w:rsid w:val="007D3859"/>
    <w:rsid w:val="007D418B"/>
    <w:rsid w:val="007D4477"/>
    <w:rsid w:val="007D4596"/>
    <w:rsid w:val="007D5064"/>
    <w:rsid w:val="007D5249"/>
    <w:rsid w:val="007D5513"/>
    <w:rsid w:val="007D5A79"/>
    <w:rsid w:val="007D5AAF"/>
    <w:rsid w:val="007D5ECE"/>
    <w:rsid w:val="007D610B"/>
    <w:rsid w:val="007D625D"/>
    <w:rsid w:val="007D632B"/>
    <w:rsid w:val="007D63D2"/>
    <w:rsid w:val="007D64F9"/>
    <w:rsid w:val="007D6672"/>
    <w:rsid w:val="007D6699"/>
    <w:rsid w:val="007D66F9"/>
    <w:rsid w:val="007D68CA"/>
    <w:rsid w:val="007D6B66"/>
    <w:rsid w:val="007D6B87"/>
    <w:rsid w:val="007D718E"/>
    <w:rsid w:val="007D733D"/>
    <w:rsid w:val="007D7B9A"/>
    <w:rsid w:val="007D7EED"/>
    <w:rsid w:val="007E0CAD"/>
    <w:rsid w:val="007E0EB3"/>
    <w:rsid w:val="007E12E4"/>
    <w:rsid w:val="007E14EE"/>
    <w:rsid w:val="007E1577"/>
    <w:rsid w:val="007E1B7B"/>
    <w:rsid w:val="007E1E6F"/>
    <w:rsid w:val="007E2078"/>
    <w:rsid w:val="007E2561"/>
    <w:rsid w:val="007E282B"/>
    <w:rsid w:val="007E2947"/>
    <w:rsid w:val="007E2BE1"/>
    <w:rsid w:val="007E32DA"/>
    <w:rsid w:val="007E37D3"/>
    <w:rsid w:val="007E3823"/>
    <w:rsid w:val="007E3BFC"/>
    <w:rsid w:val="007E3CAA"/>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04C"/>
    <w:rsid w:val="007F014A"/>
    <w:rsid w:val="007F074E"/>
    <w:rsid w:val="007F0C14"/>
    <w:rsid w:val="007F0E76"/>
    <w:rsid w:val="007F134F"/>
    <w:rsid w:val="007F1C80"/>
    <w:rsid w:val="007F22AC"/>
    <w:rsid w:val="007F2ABE"/>
    <w:rsid w:val="007F2E9B"/>
    <w:rsid w:val="007F2F00"/>
    <w:rsid w:val="007F4237"/>
    <w:rsid w:val="007F4511"/>
    <w:rsid w:val="007F4549"/>
    <w:rsid w:val="007F45FC"/>
    <w:rsid w:val="007F46EA"/>
    <w:rsid w:val="007F491A"/>
    <w:rsid w:val="007F4E39"/>
    <w:rsid w:val="007F4E67"/>
    <w:rsid w:val="007F55BD"/>
    <w:rsid w:val="007F57DF"/>
    <w:rsid w:val="007F5C6E"/>
    <w:rsid w:val="007F5C77"/>
    <w:rsid w:val="007F61B5"/>
    <w:rsid w:val="007F65DC"/>
    <w:rsid w:val="007F6648"/>
    <w:rsid w:val="007F6C20"/>
    <w:rsid w:val="007F70AC"/>
    <w:rsid w:val="007F71A8"/>
    <w:rsid w:val="0080088C"/>
    <w:rsid w:val="00800A1C"/>
    <w:rsid w:val="00800D97"/>
    <w:rsid w:val="008013E0"/>
    <w:rsid w:val="0080172E"/>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11C"/>
    <w:rsid w:val="00812775"/>
    <w:rsid w:val="008127AA"/>
    <w:rsid w:val="008127D7"/>
    <w:rsid w:val="00812A23"/>
    <w:rsid w:val="00813087"/>
    <w:rsid w:val="00813481"/>
    <w:rsid w:val="008137B1"/>
    <w:rsid w:val="00813ADB"/>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221"/>
    <w:rsid w:val="0081748F"/>
    <w:rsid w:val="00817714"/>
    <w:rsid w:val="00817968"/>
    <w:rsid w:val="00817991"/>
    <w:rsid w:val="00817ACD"/>
    <w:rsid w:val="00817AF9"/>
    <w:rsid w:val="0082059D"/>
    <w:rsid w:val="00820814"/>
    <w:rsid w:val="00820C17"/>
    <w:rsid w:val="008214FD"/>
    <w:rsid w:val="0082187C"/>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45"/>
    <w:rsid w:val="008338F0"/>
    <w:rsid w:val="00833C43"/>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840"/>
    <w:rsid w:val="00836A57"/>
    <w:rsid w:val="00836D5B"/>
    <w:rsid w:val="008370FB"/>
    <w:rsid w:val="00837A70"/>
    <w:rsid w:val="00837ABF"/>
    <w:rsid w:val="00837ADD"/>
    <w:rsid w:val="00837B9F"/>
    <w:rsid w:val="0084097A"/>
    <w:rsid w:val="00840F73"/>
    <w:rsid w:val="008411DB"/>
    <w:rsid w:val="008414E0"/>
    <w:rsid w:val="008417CA"/>
    <w:rsid w:val="00841C32"/>
    <w:rsid w:val="00841C80"/>
    <w:rsid w:val="00841FB1"/>
    <w:rsid w:val="00842246"/>
    <w:rsid w:val="0084231D"/>
    <w:rsid w:val="0084245D"/>
    <w:rsid w:val="0084253B"/>
    <w:rsid w:val="00842983"/>
    <w:rsid w:val="00842A2A"/>
    <w:rsid w:val="00842D8A"/>
    <w:rsid w:val="00843039"/>
    <w:rsid w:val="00843308"/>
    <w:rsid w:val="00843C67"/>
    <w:rsid w:val="00843CF9"/>
    <w:rsid w:val="00843D48"/>
    <w:rsid w:val="00843D4E"/>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8D"/>
    <w:rsid w:val="00850899"/>
    <w:rsid w:val="00850A21"/>
    <w:rsid w:val="00850E79"/>
    <w:rsid w:val="00851022"/>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41"/>
    <w:rsid w:val="008543C1"/>
    <w:rsid w:val="008545C4"/>
    <w:rsid w:val="00854664"/>
    <w:rsid w:val="008546EE"/>
    <w:rsid w:val="00854B57"/>
    <w:rsid w:val="00854C1C"/>
    <w:rsid w:val="00855D2B"/>
    <w:rsid w:val="008564B7"/>
    <w:rsid w:val="00856766"/>
    <w:rsid w:val="00856B08"/>
    <w:rsid w:val="00856D15"/>
    <w:rsid w:val="008578EE"/>
    <w:rsid w:val="00857957"/>
    <w:rsid w:val="00857F47"/>
    <w:rsid w:val="00860096"/>
    <w:rsid w:val="00860223"/>
    <w:rsid w:val="00860383"/>
    <w:rsid w:val="008606DE"/>
    <w:rsid w:val="00860D2D"/>
    <w:rsid w:val="00860D61"/>
    <w:rsid w:val="0086104E"/>
    <w:rsid w:val="00861170"/>
    <w:rsid w:val="008614FB"/>
    <w:rsid w:val="0086158A"/>
    <w:rsid w:val="00861B29"/>
    <w:rsid w:val="00861C7F"/>
    <w:rsid w:val="00861F5B"/>
    <w:rsid w:val="00862670"/>
    <w:rsid w:val="00862CA1"/>
    <w:rsid w:val="00862EAB"/>
    <w:rsid w:val="00862FD5"/>
    <w:rsid w:val="0086320E"/>
    <w:rsid w:val="008632F1"/>
    <w:rsid w:val="008634E3"/>
    <w:rsid w:val="008637B1"/>
    <w:rsid w:val="00863879"/>
    <w:rsid w:val="008648C3"/>
    <w:rsid w:val="00864C20"/>
    <w:rsid w:val="00864D19"/>
    <w:rsid w:val="008651CA"/>
    <w:rsid w:val="00865278"/>
    <w:rsid w:val="008658A5"/>
    <w:rsid w:val="00865EE9"/>
    <w:rsid w:val="008664B3"/>
    <w:rsid w:val="008668B2"/>
    <w:rsid w:val="00866A33"/>
    <w:rsid w:val="00866BFC"/>
    <w:rsid w:val="008674CC"/>
    <w:rsid w:val="008678BB"/>
    <w:rsid w:val="0086790B"/>
    <w:rsid w:val="00867CCD"/>
    <w:rsid w:val="0087024B"/>
    <w:rsid w:val="00870790"/>
    <w:rsid w:val="00870A03"/>
    <w:rsid w:val="00870E8D"/>
    <w:rsid w:val="00871C77"/>
    <w:rsid w:val="00872103"/>
    <w:rsid w:val="0087294F"/>
    <w:rsid w:val="00872A37"/>
    <w:rsid w:val="00872B0C"/>
    <w:rsid w:val="00872EE8"/>
    <w:rsid w:val="00872FA9"/>
    <w:rsid w:val="00872FC2"/>
    <w:rsid w:val="00873252"/>
    <w:rsid w:val="008736AC"/>
    <w:rsid w:val="00873803"/>
    <w:rsid w:val="00873FAC"/>
    <w:rsid w:val="00874185"/>
    <w:rsid w:val="00874571"/>
    <w:rsid w:val="00874647"/>
    <w:rsid w:val="0087471D"/>
    <w:rsid w:val="00874811"/>
    <w:rsid w:val="00874A6B"/>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18"/>
    <w:rsid w:val="00877578"/>
    <w:rsid w:val="008779FA"/>
    <w:rsid w:val="00877C74"/>
    <w:rsid w:val="00877D7F"/>
    <w:rsid w:val="00880174"/>
    <w:rsid w:val="008805C5"/>
    <w:rsid w:val="0088061A"/>
    <w:rsid w:val="0088078A"/>
    <w:rsid w:val="0088091C"/>
    <w:rsid w:val="00880B07"/>
    <w:rsid w:val="00880C11"/>
    <w:rsid w:val="008810A2"/>
    <w:rsid w:val="008811F2"/>
    <w:rsid w:val="0088149B"/>
    <w:rsid w:val="00881B76"/>
    <w:rsid w:val="00881D88"/>
    <w:rsid w:val="008820D3"/>
    <w:rsid w:val="0088244E"/>
    <w:rsid w:val="008827FB"/>
    <w:rsid w:val="00882863"/>
    <w:rsid w:val="00882DBC"/>
    <w:rsid w:val="00883005"/>
    <w:rsid w:val="00883367"/>
    <w:rsid w:val="00883B1B"/>
    <w:rsid w:val="00883D7E"/>
    <w:rsid w:val="008842E9"/>
    <w:rsid w:val="008844F5"/>
    <w:rsid w:val="008846F2"/>
    <w:rsid w:val="00884709"/>
    <w:rsid w:val="00884D88"/>
    <w:rsid w:val="00885279"/>
    <w:rsid w:val="008857FB"/>
    <w:rsid w:val="00885953"/>
    <w:rsid w:val="00886EBA"/>
    <w:rsid w:val="00886FD5"/>
    <w:rsid w:val="0088734D"/>
    <w:rsid w:val="0088746E"/>
    <w:rsid w:val="008874AA"/>
    <w:rsid w:val="00887D30"/>
    <w:rsid w:val="00887E12"/>
    <w:rsid w:val="00890119"/>
    <w:rsid w:val="00890281"/>
    <w:rsid w:val="00890365"/>
    <w:rsid w:val="008904EF"/>
    <w:rsid w:val="00890809"/>
    <w:rsid w:val="0089091E"/>
    <w:rsid w:val="008909E7"/>
    <w:rsid w:val="008910E9"/>
    <w:rsid w:val="00891165"/>
    <w:rsid w:val="00891249"/>
    <w:rsid w:val="008920F9"/>
    <w:rsid w:val="008927F7"/>
    <w:rsid w:val="00892A1E"/>
    <w:rsid w:val="00892A63"/>
    <w:rsid w:val="00892C07"/>
    <w:rsid w:val="00892CC8"/>
    <w:rsid w:val="008933F3"/>
    <w:rsid w:val="00893842"/>
    <w:rsid w:val="00893C7E"/>
    <w:rsid w:val="00893D7E"/>
    <w:rsid w:val="00894B47"/>
    <w:rsid w:val="00894E09"/>
    <w:rsid w:val="00894E1C"/>
    <w:rsid w:val="00894EFA"/>
    <w:rsid w:val="008955CC"/>
    <w:rsid w:val="0089565F"/>
    <w:rsid w:val="00895A30"/>
    <w:rsid w:val="00896268"/>
    <w:rsid w:val="008965D1"/>
    <w:rsid w:val="00896625"/>
    <w:rsid w:val="00896754"/>
    <w:rsid w:val="008967BB"/>
    <w:rsid w:val="00896AC6"/>
    <w:rsid w:val="00896C74"/>
    <w:rsid w:val="00897001"/>
    <w:rsid w:val="008974AA"/>
    <w:rsid w:val="00897A14"/>
    <w:rsid w:val="00897C59"/>
    <w:rsid w:val="00897E4F"/>
    <w:rsid w:val="00897EA4"/>
    <w:rsid w:val="00897F60"/>
    <w:rsid w:val="008A074C"/>
    <w:rsid w:val="008A0776"/>
    <w:rsid w:val="008A0808"/>
    <w:rsid w:val="008A0A93"/>
    <w:rsid w:val="008A0B68"/>
    <w:rsid w:val="008A0ED0"/>
    <w:rsid w:val="008A120B"/>
    <w:rsid w:val="008A1550"/>
    <w:rsid w:val="008A18FF"/>
    <w:rsid w:val="008A1996"/>
    <w:rsid w:val="008A1B2F"/>
    <w:rsid w:val="008A1F03"/>
    <w:rsid w:val="008A224B"/>
    <w:rsid w:val="008A26D0"/>
    <w:rsid w:val="008A29AC"/>
    <w:rsid w:val="008A2BFC"/>
    <w:rsid w:val="008A2E58"/>
    <w:rsid w:val="008A3276"/>
    <w:rsid w:val="008A3AB2"/>
    <w:rsid w:val="008A3D2A"/>
    <w:rsid w:val="008A3F9B"/>
    <w:rsid w:val="008A3FE0"/>
    <w:rsid w:val="008A4487"/>
    <w:rsid w:val="008A4B02"/>
    <w:rsid w:val="008A551F"/>
    <w:rsid w:val="008A567C"/>
    <w:rsid w:val="008A5F82"/>
    <w:rsid w:val="008A6928"/>
    <w:rsid w:val="008A6CD0"/>
    <w:rsid w:val="008A6E99"/>
    <w:rsid w:val="008A724C"/>
    <w:rsid w:val="008A764A"/>
    <w:rsid w:val="008A7E1A"/>
    <w:rsid w:val="008B01CF"/>
    <w:rsid w:val="008B048C"/>
    <w:rsid w:val="008B04FB"/>
    <w:rsid w:val="008B064C"/>
    <w:rsid w:val="008B092C"/>
    <w:rsid w:val="008B170A"/>
    <w:rsid w:val="008B1DD4"/>
    <w:rsid w:val="008B2480"/>
    <w:rsid w:val="008B2B90"/>
    <w:rsid w:val="008B2F2B"/>
    <w:rsid w:val="008B34BC"/>
    <w:rsid w:val="008B36A2"/>
    <w:rsid w:val="008B3B17"/>
    <w:rsid w:val="008B41A7"/>
    <w:rsid w:val="008B5325"/>
    <w:rsid w:val="008B56D9"/>
    <w:rsid w:val="008B5708"/>
    <w:rsid w:val="008B5750"/>
    <w:rsid w:val="008B6C3F"/>
    <w:rsid w:val="008B6ED3"/>
    <w:rsid w:val="008B76C8"/>
    <w:rsid w:val="008B77AF"/>
    <w:rsid w:val="008B7EAA"/>
    <w:rsid w:val="008B7F42"/>
    <w:rsid w:val="008C02FF"/>
    <w:rsid w:val="008C04C4"/>
    <w:rsid w:val="008C05B2"/>
    <w:rsid w:val="008C0623"/>
    <w:rsid w:val="008C09DF"/>
    <w:rsid w:val="008C11E1"/>
    <w:rsid w:val="008C1473"/>
    <w:rsid w:val="008C17EF"/>
    <w:rsid w:val="008C19AA"/>
    <w:rsid w:val="008C1DBD"/>
    <w:rsid w:val="008C20D2"/>
    <w:rsid w:val="008C25DE"/>
    <w:rsid w:val="008C2CBD"/>
    <w:rsid w:val="008C385D"/>
    <w:rsid w:val="008C3A56"/>
    <w:rsid w:val="008C3A5E"/>
    <w:rsid w:val="008C40EA"/>
    <w:rsid w:val="008C43DD"/>
    <w:rsid w:val="008C4A08"/>
    <w:rsid w:val="008C4A56"/>
    <w:rsid w:val="008C4BFC"/>
    <w:rsid w:val="008C5078"/>
    <w:rsid w:val="008C582C"/>
    <w:rsid w:val="008C5DFE"/>
    <w:rsid w:val="008C63A9"/>
    <w:rsid w:val="008C6747"/>
    <w:rsid w:val="008C6791"/>
    <w:rsid w:val="008C6959"/>
    <w:rsid w:val="008C6E7C"/>
    <w:rsid w:val="008C7460"/>
    <w:rsid w:val="008D1222"/>
    <w:rsid w:val="008D1510"/>
    <w:rsid w:val="008D17CC"/>
    <w:rsid w:val="008D1D06"/>
    <w:rsid w:val="008D2073"/>
    <w:rsid w:val="008D2948"/>
    <w:rsid w:val="008D2A3C"/>
    <w:rsid w:val="008D2C7C"/>
    <w:rsid w:val="008D300D"/>
    <w:rsid w:val="008D321A"/>
    <w:rsid w:val="008D3369"/>
    <w:rsid w:val="008D36A7"/>
    <w:rsid w:val="008D3E35"/>
    <w:rsid w:val="008D44E5"/>
    <w:rsid w:val="008D4518"/>
    <w:rsid w:val="008D49F0"/>
    <w:rsid w:val="008D4AFE"/>
    <w:rsid w:val="008D4F2D"/>
    <w:rsid w:val="008D530D"/>
    <w:rsid w:val="008D5530"/>
    <w:rsid w:val="008D5D0F"/>
    <w:rsid w:val="008D5DBC"/>
    <w:rsid w:val="008D619C"/>
    <w:rsid w:val="008D6273"/>
    <w:rsid w:val="008D62C8"/>
    <w:rsid w:val="008D636D"/>
    <w:rsid w:val="008D6403"/>
    <w:rsid w:val="008D645D"/>
    <w:rsid w:val="008D6A47"/>
    <w:rsid w:val="008D6CD5"/>
    <w:rsid w:val="008D6CE9"/>
    <w:rsid w:val="008D6D2F"/>
    <w:rsid w:val="008D6E5B"/>
    <w:rsid w:val="008D6E6F"/>
    <w:rsid w:val="008D7035"/>
    <w:rsid w:val="008D75E3"/>
    <w:rsid w:val="008D76AE"/>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4F9E"/>
    <w:rsid w:val="008E56B6"/>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18F"/>
    <w:rsid w:val="008F12B5"/>
    <w:rsid w:val="008F12FD"/>
    <w:rsid w:val="008F1E40"/>
    <w:rsid w:val="008F1EB7"/>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763"/>
    <w:rsid w:val="008F7E44"/>
    <w:rsid w:val="00900053"/>
    <w:rsid w:val="00900109"/>
    <w:rsid w:val="00900868"/>
    <w:rsid w:val="00900EE5"/>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CC6"/>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8D"/>
    <w:rsid w:val="009064D0"/>
    <w:rsid w:val="0090702D"/>
    <w:rsid w:val="00907191"/>
    <w:rsid w:val="009076EF"/>
    <w:rsid w:val="0090775D"/>
    <w:rsid w:val="00907AD7"/>
    <w:rsid w:val="00910240"/>
    <w:rsid w:val="00910302"/>
    <w:rsid w:val="00910353"/>
    <w:rsid w:val="00910396"/>
    <w:rsid w:val="0091057C"/>
    <w:rsid w:val="00910857"/>
    <w:rsid w:val="00910EBA"/>
    <w:rsid w:val="0091159D"/>
    <w:rsid w:val="00911631"/>
    <w:rsid w:val="00911A49"/>
    <w:rsid w:val="00911AD6"/>
    <w:rsid w:val="00912180"/>
    <w:rsid w:val="00912511"/>
    <w:rsid w:val="009125BF"/>
    <w:rsid w:val="00912EFC"/>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2E3F"/>
    <w:rsid w:val="0092334B"/>
    <w:rsid w:val="00923675"/>
    <w:rsid w:val="0092369D"/>
    <w:rsid w:val="0092379C"/>
    <w:rsid w:val="009238DB"/>
    <w:rsid w:val="00923FDB"/>
    <w:rsid w:val="009246E1"/>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0EA2"/>
    <w:rsid w:val="009319E0"/>
    <w:rsid w:val="009320BA"/>
    <w:rsid w:val="009328D9"/>
    <w:rsid w:val="00932C01"/>
    <w:rsid w:val="00932EFC"/>
    <w:rsid w:val="00933311"/>
    <w:rsid w:val="00933705"/>
    <w:rsid w:val="0093381F"/>
    <w:rsid w:val="00933D48"/>
    <w:rsid w:val="00934564"/>
    <w:rsid w:val="009345E9"/>
    <w:rsid w:val="009346FA"/>
    <w:rsid w:val="00934B0C"/>
    <w:rsid w:val="00934B4B"/>
    <w:rsid w:val="00934F16"/>
    <w:rsid w:val="0093503B"/>
    <w:rsid w:val="0093509E"/>
    <w:rsid w:val="00935736"/>
    <w:rsid w:val="00935741"/>
    <w:rsid w:val="0093598D"/>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260"/>
    <w:rsid w:val="0094566D"/>
    <w:rsid w:val="0094596E"/>
    <w:rsid w:val="009459C4"/>
    <w:rsid w:val="00945A13"/>
    <w:rsid w:val="00945B18"/>
    <w:rsid w:val="00946166"/>
    <w:rsid w:val="00946415"/>
    <w:rsid w:val="00946A5C"/>
    <w:rsid w:val="00946BD9"/>
    <w:rsid w:val="009471BE"/>
    <w:rsid w:val="009472C1"/>
    <w:rsid w:val="00947748"/>
    <w:rsid w:val="00947808"/>
    <w:rsid w:val="00950A0C"/>
    <w:rsid w:val="00950A79"/>
    <w:rsid w:val="00950F37"/>
    <w:rsid w:val="00951477"/>
    <w:rsid w:val="00951658"/>
    <w:rsid w:val="00951915"/>
    <w:rsid w:val="00951C28"/>
    <w:rsid w:val="00951C64"/>
    <w:rsid w:val="00951CDE"/>
    <w:rsid w:val="00951E9F"/>
    <w:rsid w:val="00951F00"/>
    <w:rsid w:val="009522F5"/>
    <w:rsid w:val="00952782"/>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2F"/>
    <w:rsid w:val="00955F38"/>
    <w:rsid w:val="009563E1"/>
    <w:rsid w:val="00956641"/>
    <w:rsid w:val="00956807"/>
    <w:rsid w:val="00956972"/>
    <w:rsid w:val="00956974"/>
    <w:rsid w:val="0095732C"/>
    <w:rsid w:val="00957675"/>
    <w:rsid w:val="00957881"/>
    <w:rsid w:val="00957CDA"/>
    <w:rsid w:val="00957D50"/>
    <w:rsid w:val="00957FD0"/>
    <w:rsid w:val="009604C7"/>
    <w:rsid w:val="00960C2E"/>
    <w:rsid w:val="00960D24"/>
    <w:rsid w:val="00960F23"/>
    <w:rsid w:val="0096127A"/>
    <w:rsid w:val="0096135D"/>
    <w:rsid w:val="009614BB"/>
    <w:rsid w:val="009614DA"/>
    <w:rsid w:val="00961A7A"/>
    <w:rsid w:val="00962864"/>
    <w:rsid w:val="00962A1F"/>
    <w:rsid w:val="00962B67"/>
    <w:rsid w:val="00962F60"/>
    <w:rsid w:val="009630AB"/>
    <w:rsid w:val="009634AE"/>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6B19"/>
    <w:rsid w:val="0096703E"/>
    <w:rsid w:val="0096711F"/>
    <w:rsid w:val="00967209"/>
    <w:rsid w:val="00967455"/>
    <w:rsid w:val="009674D2"/>
    <w:rsid w:val="0096779D"/>
    <w:rsid w:val="00967DC5"/>
    <w:rsid w:val="00970021"/>
    <w:rsid w:val="009700C2"/>
    <w:rsid w:val="009702DB"/>
    <w:rsid w:val="00970B7F"/>
    <w:rsid w:val="00970F74"/>
    <w:rsid w:val="009713EF"/>
    <w:rsid w:val="009716EE"/>
    <w:rsid w:val="00971914"/>
    <w:rsid w:val="00972137"/>
    <w:rsid w:val="00972446"/>
    <w:rsid w:val="009724FF"/>
    <w:rsid w:val="0097280D"/>
    <w:rsid w:val="009736B2"/>
    <w:rsid w:val="00973E2A"/>
    <w:rsid w:val="00973E7F"/>
    <w:rsid w:val="00973FBB"/>
    <w:rsid w:val="009743C9"/>
    <w:rsid w:val="00974D54"/>
    <w:rsid w:val="00974E52"/>
    <w:rsid w:val="00975AA8"/>
    <w:rsid w:val="00975ABA"/>
    <w:rsid w:val="00976147"/>
    <w:rsid w:val="009761BA"/>
    <w:rsid w:val="00976227"/>
    <w:rsid w:val="00976A35"/>
    <w:rsid w:val="00976D49"/>
    <w:rsid w:val="009771AE"/>
    <w:rsid w:val="009778AD"/>
    <w:rsid w:val="00977C42"/>
    <w:rsid w:val="00977D29"/>
    <w:rsid w:val="00977E0A"/>
    <w:rsid w:val="00977EE5"/>
    <w:rsid w:val="009800B8"/>
    <w:rsid w:val="00980262"/>
    <w:rsid w:val="009802A1"/>
    <w:rsid w:val="009803B4"/>
    <w:rsid w:val="009804A0"/>
    <w:rsid w:val="00980AF6"/>
    <w:rsid w:val="00980B0C"/>
    <w:rsid w:val="0098104F"/>
    <w:rsid w:val="00981AD0"/>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4F81"/>
    <w:rsid w:val="00985089"/>
    <w:rsid w:val="00985232"/>
    <w:rsid w:val="00985432"/>
    <w:rsid w:val="00985923"/>
    <w:rsid w:val="009859A0"/>
    <w:rsid w:val="00985D21"/>
    <w:rsid w:val="00986B76"/>
    <w:rsid w:val="009870F6"/>
    <w:rsid w:val="009873CF"/>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304E"/>
    <w:rsid w:val="00993667"/>
    <w:rsid w:val="00993B6E"/>
    <w:rsid w:val="00993B89"/>
    <w:rsid w:val="00993E57"/>
    <w:rsid w:val="00994159"/>
    <w:rsid w:val="0099486A"/>
    <w:rsid w:val="00995401"/>
    <w:rsid w:val="00995403"/>
    <w:rsid w:val="00995502"/>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041"/>
    <w:rsid w:val="009A12FE"/>
    <w:rsid w:val="009A13C1"/>
    <w:rsid w:val="009A14D3"/>
    <w:rsid w:val="009A157F"/>
    <w:rsid w:val="009A2624"/>
    <w:rsid w:val="009A264A"/>
    <w:rsid w:val="009A2FFC"/>
    <w:rsid w:val="009A31A6"/>
    <w:rsid w:val="009A3204"/>
    <w:rsid w:val="009A32A8"/>
    <w:rsid w:val="009A332D"/>
    <w:rsid w:val="009A335C"/>
    <w:rsid w:val="009A3397"/>
    <w:rsid w:val="009A3492"/>
    <w:rsid w:val="009A365F"/>
    <w:rsid w:val="009A4767"/>
    <w:rsid w:val="009A4838"/>
    <w:rsid w:val="009A486E"/>
    <w:rsid w:val="009A490D"/>
    <w:rsid w:val="009A4AE4"/>
    <w:rsid w:val="009A4B4F"/>
    <w:rsid w:val="009A50FD"/>
    <w:rsid w:val="009A52FA"/>
    <w:rsid w:val="009A573A"/>
    <w:rsid w:val="009A5806"/>
    <w:rsid w:val="009A5AB4"/>
    <w:rsid w:val="009A5FD2"/>
    <w:rsid w:val="009A6345"/>
    <w:rsid w:val="009A653A"/>
    <w:rsid w:val="009A660A"/>
    <w:rsid w:val="009A678D"/>
    <w:rsid w:val="009A6CC3"/>
    <w:rsid w:val="009A7041"/>
    <w:rsid w:val="009A75CE"/>
    <w:rsid w:val="009A76E4"/>
    <w:rsid w:val="009A7929"/>
    <w:rsid w:val="009A7FCC"/>
    <w:rsid w:val="009B0478"/>
    <w:rsid w:val="009B070E"/>
    <w:rsid w:val="009B12AC"/>
    <w:rsid w:val="009B12F0"/>
    <w:rsid w:val="009B151F"/>
    <w:rsid w:val="009B17C5"/>
    <w:rsid w:val="009B1C52"/>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9BE"/>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70AD"/>
    <w:rsid w:val="009B7AF2"/>
    <w:rsid w:val="009B7B3F"/>
    <w:rsid w:val="009B7B41"/>
    <w:rsid w:val="009B7BD7"/>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DE8"/>
    <w:rsid w:val="009C5F92"/>
    <w:rsid w:val="009C6297"/>
    <w:rsid w:val="009C62C4"/>
    <w:rsid w:val="009C64EF"/>
    <w:rsid w:val="009C65F0"/>
    <w:rsid w:val="009C7054"/>
    <w:rsid w:val="009C70DE"/>
    <w:rsid w:val="009C7405"/>
    <w:rsid w:val="009C75BC"/>
    <w:rsid w:val="009C777E"/>
    <w:rsid w:val="009C7EA4"/>
    <w:rsid w:val="009C7FC6"/>
    <w:rsid w:val="009D03F2"/>
    <w:rsid w:val="009D08AC"/>
    <w:rsid w:val="009D0BA1"/>
    <w:rsid w:val="009D0EF2"/>
    <w:rsid w:val="009D0F4A"/>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3E1"/>
    <w:rsid w:val="009D6508"/>
    <w:rsid w:val="009D6509"/>
    <w:rsid w:val="009D6581"/>
    <w:rsid w:val="009D7371"/>
    <w:rsid w:val="009D77D9"/>
    <w:rsid w:val="009E02E9"/>
    <w:rsid w:val="009E07D9"/>
    <w:rsid w:val="009E091F"/>
    <w:rsid w:val="009E0AB1"/>
    <w:rsid w:val="009E0C84"/>
    <w:rsid w:val="009E0CF7"/>
    <w:rsid w:val="009E0D46"/>
    <w:rsid w:val="009E0F53"/>
    <w:rsid w:val="009E0FA7"/>
    <w:rsid w:val="009E13DE"/>
    <w:rsid w:val="009E18F9"/>
    <w:rsid w:val="009E1B93"/>
    <w:rsid w:val="009E1C64"/>
    <w:rsid w:val="009E1DAF"/>
    <w:rsid w:val="009E20FA"/>
    <w:rsid w:val="009E22EA"/>
    <w:rsid w:val="009E302B"/>
    <w:rsid w:val="009E3195"/>
    <w:rsid w:val="009E32CD"/>
    <w:rsid w:val="009E3E13"/>
    <w:rsid w:val="009E3E53"/>
    <w:rsid w:val="009E45AE"/>
    <w:rsid w:val="009E46AD"/>
    <w:rsid w:val="009E4EBE"/>
    <w:rsid w:val="009E4ECC"/>
    <w:rsid w:val="009E5023"/>
    <w:rsid w:val="009E52D4"/>
    <w:rsid w:val="009E547A"/>
    <w:rsid w:val="009E66A4"/>
    <w:rsid w:val="009E6789"/>
    <w:rsid w:val="009E6BBD"/>
    <w:rsid w:val="009E6C43"/>
    <w:rsid w:val="009E6C67"/>
    <w:rsid w:val="009E6E15"/>
    <w:rsid w:val="009E75CA"/>
    <w:rsid w:val="009E7751"/>
    <w:rsid w:val="009E796D"/>
    <w:rsid w:val="009E7D09"/>
    <w:rsid w:val="009F039C"/>
    <w:rsid w:val="009F121D"/>
    <w:rsid w:val="009F1732"/>
    <w:rsid w:val="009F1C58"/>
    <w:rsid w:val="009F2B87"/>
    <w:rsid w:val="009F2C2E"/>
    <w:rsid w:val="009F2CCF"/>
    <w:rsid w:val="009F2FA3"/>
    <w:rsid w:val="009F305F"/>
    <w:rsid w:val="009F3081"/>
    <w:rsid w:val="009F3279"/>
    <w:rsid w:val="009F3D91"/>
    <w:rsid w:val="009F41BC"/>
    <w:rsid w:val="009F44D3"/>
    <w:rsid w:val="009F45DE"/>
    <w:rsid w:val="009F4CE2"/>
    <w:rsid w:val="009F5345"/>
    <w:rsid w:val="009F555D"/>
    <w:rsid w:val="009F5A73"/>
    <w:rsid w:val="009F5ADC"/>
    <w:rsid w:val="009F5D1E"/>
    <w:rsid w:val="009F6A95"/>
    <w:rsid w:val="009F6C86"/>
    <w:rsid w:val="009F79CB"/>
    <w:rsid w:val="00A0020E"/>
    <w:rsid w:val="00A002D9"/>
    <w:rsid w:val="00A00672"/>
    <w:rsid w:val="00A00710"/>
    <w:rsid w:val="00A00C70"/>
    <w:rsid w:val="00A00EA8"/>
    <w:rsid w:val="00A0110E"/>
    <w:rsid w:val="00A013CF"/>
    <w:rsid w:val="00A024D7"/>
    <w:rsid w:val="00A02B96"/>
    <w:rsid w:val="00A02DBF"/>
    <w:rsid w:val="00A0319C"/>
    <w:rsid w:val="00A03B6F"/>
    <w:rsid w:val="00A03C62"/>
    <w:rsid w:val="00A03DBF"/>
    <w:rsid w:val="00A04694"/>
    <w:rsid w:val="00A04744"/>
    <w:rsid w:val="00A04777"/>
    <w:rsid w:val="00A0485C"/>
    <w:rsid w:val="00A04BBF"/>
    <w:rsid w:val="00A04D1C"/>
    <w:rsid w:val="00A05AA6"/>
    <w:rsid w:val="00A05C6A"/>
    <w:rsid w:val="00A06AF8"/>
    <w:rsid w:val="00A0716B"/>
    <w:rsid w:val="00A07660"/>
    <w:rsid w:val="00A079D0"/>
    <w:rsid w:val="00A07A98"/>
    <w:rsid w:val="00A07C3B"/>
    <w:rsid w:val="00A07DAC"/>
    <w:rsid w:val="00A07ECA"/>
    <w:rsid w:val="00A1019E"/>
    <w:rsid w:val="00A1065F"/>
    <w:rsid w:val="00A106CF"/>
    <w:rsid w:val="00A1074B"/>
    <w:rsid w:val="00A107A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15"/>
    <w:rsid w:val="00A13754"/>
    <w:rsid w:val="00A139F3"/>
    <w:rsid w:val="00A13ECD"/>
    <w:rsid w:val="00A13FEB"/>
    <w:rsid w:val="00A142E9"/>
    <w:rsid w:val="00A1430B"/>
    <w:rsid w:val="00A14407"/>
    <w:rsid w:val="00A14541"/>
    <w:rsid w:val="00A14AA2"/>
    <w:rsid w:val="00A14C9E"/>
    <w:rsid w:val="00A14D1F"/>
    <w:rsid w:val="00A14EF3"/>
    <w:rsid w:val="00A1552A"/>
    <w:rsid w:val="00A15A77"/>
    <w:rsid w:val="00A15BB9"/>
    <w:rsid w:val="00A16553"/>
    <w:rsid w:val="00A16A87"/>
    <w:rsid w:val="00A16AEC"/>
    <w:rsid w:val="00A171EE"/>
    <w:rsid w:val="00A17966"/>
    <w:rsid w:val="00A17D9D"/>
    <w:rsid w:val="00A17E8B"/>
    <w:rsid w:val="00A17FD7"/>
    <w:rsid w:val="00A20142"/>
    <w:rsid w:val="00A202BD"/>
    <w:rsid w:val="00A2045C"/>
    <w:rsid w:val="00A204C3"/>
    <w:rsid w:val="00A20748"/>
    <w:rsid w:val="00A20943"/>
    <w:rsid w:val="00A20AED"/>
    <w:rsid w:val="00A20D59"/>
    <w:rsid w:val="00A20EB7"/>
    <w:rsid w:val="00A20F69"/>
    <w:rsid w:val="00A210F2"/>
    <w:rsid w:val="00A213E1"/>
    <w:rsid w:val="00A21749"/>
    <w:rsid w:val="00A220AD"/>
    <w:rsid w:val="00A22175"/>
    <w:rsid w:val="00A22425"/>
    <w:rsid w:val="00A22C4B"/>
    <w:rsid w:val="00A22F70"/>
    <w:rsid w:val="00A2300D"/>
    <w:rsid w:val="00A23C87"/>
    <w:rsid w:val="00A23CBA"/>
    <w:rsid w:val="00A23D08"/>
    <w:rsid w:val="00A2440E"/>
    <w:rsid w:val="00A24741"/>
    <w:rsid w:val="00A24892"/>
    <w:rsid w:val="00A24BA8"/>
    <w:rsid w:val="00A24BF2"/>
    <w:rsid w:val="00A24DCC"/>
    <w:rsid w:val="00A252B6"/>
    <w:rsid w:val="00A25935"/>
    <w:rsid w:val="00A25A8E"/>
    <w:rsid w:val="00A25ADF"/>
    <w:rsid w:val="00A25B59"/>
    <w:rsid w:val="00A26BD0"/>
    <w:rsid w:val="00A27BA6"/>
    <w:rsid w:val="00A27EBA"/>
    <w:rsid w:val="00A3021E"/>
    <w:rsid w:val="00A3025D"/>
    <w:rsid w:val="00A30AA3"/>
    <w:rsid w:val="00A30E19"/>
    <w:rsid w:val="00A31004"/>
    <w:rsid w:val="00A310D8"/>
    <w:rsid w:val="00A3164D"/>
    <w:rsid w:val="00A31B0F"/>
    <w:rsid w:val="00A31B62"/>
    <w:rsid w:val="00A3233B"/>
    <w:rsid w:val="00A327F4"/>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D6B"/>
    <w:rsid w:val="00A35FEC"/>
    <w:rsid w:val="00A36DA5"/>
    <w:rsid w:val="00A36E68"/>
    <w:rsid w:val="00A370F2"/>
    <w:rsid w:val="00A371FB"/>
    <w:rsid w:val="00A37723"/>
    <w:rsid w:val="00A37D03"/>
    <w:rsid w:val="00A40239"/>
    <w:rsid w:val="00A41342"/>
    <w:rsid w:val="00A415F8"/>
    <w:rsid w:val="00A4194E"/>
    <w:rsid w:val="00A41A81"/>
    <w:rsid w:val="00A4266D"/>
    <w:rsid w:val="00A42886"/>
    <w:rsid w:val="00A42AB7"/>
    <w:rsid w:val="00A42AC9"/>
    <w:rsid w:val="00A42BF2"/>
    <w:rsid w:val="00A42C36"/>
    <w:rsid w:val="00A431A6"/>
    <w:rsid w:val="00A43741"/>
    <w:rsid w:val="00A4383B"/>
    <w:rsid w:val="00A4389B"/>
    <w:rsid w:val="00A44368"/>
    <w:rsid w:val="00A444CE"/>
    <w:rsid w:val="00A4488E"/>
    <w:rsid w:val="00A44988"/>
    <w:rsid w:val="00A44A73"/>
    <w:rsid w:val="00A44FEB"/>
    <w:rsid w:val="00A45BAD"/>
    <w:rsid w:val="00A4669D"/>
    <w:rsid w:val="00A46873"/>
    <w:rsid w:val="00A468EC"/>
    <w:rsid w:val="00A47196"/>
    <w:rsid w:val="00A473DA"/>
    <w:rsid w:val="00A47568"/>
    <w:rsid w:val="00A47BE3"/>
    <w:rsid w:val="00A47D1A"/>
    <w:rsid w:val="00A47D7C"/>
    <w:rsid w:val="00A50281"/>
    <w:rsid w:val="00A50B56"/>
    <w:rsid w:val="00A50CC7"/>
    <w:rsid w:val="00A50F12"/>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0DB"/>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2A2"/>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1FD"/>
    <w:rsid w:val="00A732B9"/>
    <w:rsid w:val="00A73613"/>
    <w:rsid w:val="00A7374F"/>
    <w:rsid w:val="00A73DEB"/>
    <w:rsid w:val="00A73F26"/>
    <w:rsid w:val="00A73F79"/>
    <w:rsid w:val="00A74134"/>
    <w:rsid w:val="00A74350"/>
    <w:rsid w:val="00A745E8"/>
    <w:rsid w:val="00A746CF"/>
    <w:rsid w:val="00A748CC"/>
    <w:rsid w:val="00A74CBE"/>
    <w:rsid w:val="00A74FE1"/>
    <w:rsid w:val="00A7529F"/>
    <w:rsid w:val="00A753C0"/>
    <w:rsid w:val="00A753F7"/>
    <w:rsid w:val="00A75437"/>
    <w:rsid w:val="00A75545"/>
    <w:rsid w:val="00A7559F"/>
    <w:rsid w:val="00A7569E"/>
    <w:rsid w:val="00A756FD"/>
    <w:rsid w:val="00A758C0"/>
    <w:rsid w:val="00A7645A"/>
    <w:rsid w:val="00A76B1C"/>
    <w:rsid w:val="00A76D1D"/>
    <w:rsid w:val="00A76D43"/>
    <w:rsid w:val="00A77652"/>
    <w:rsid w:val="00A7766E"/>
    <w:rsid w:val="00A779EC"/>
    <w:rsid w:val="00A77A6E"/>
    <w:rsid w:val="00A77C57"/>
    <w:rsid w:val="00A77EE8"/>
    <w:rsid w:val="00A80193"/>
    <w:rsid w:val="00A8031F"/>
    <w:rsid w:val="00A80859"/>
    <w:rsid w:val="00A80AF6"/>
    <w:rsid w:val="00A80B43"/>
    <w:rsid w:val="00A80F15"/>
    <w:rsid w:val="00A8134C"/>
    <w:rsid w:val="00A8143C"/>
    <w:rsid w:val="00A8147F"/>
    <w:rsid w:val="00A815A2"/>
    <w:rsid w:val="00A81784"/>
    <w:rsid w:val="00A8224A"/>
    <w:rsid w:val="00A8258A"/>
    <w:rsid w:val="00A82914"/>
    <w:rsid w:val="00A82933"/>
    <w:rsid w:val="00A82BB9"/>
    <w:rsid w:val="00A838B5"/>
    <w:rsid w:val="00A838CE"/>
    <w:rsid w:val="00A83FCE"/>
    <w:rsid w:val="00A8425B"/>
    <w:rsid w:val="00A8462F"/>
    <w:rsid w:val="00A84864"/>
    <w:rsid w:val="00A84C20"/>
    <w:rsid w:val="00A859B8"/>
    <w:rsid w:val="00A86F71"/>
    <w:rsid w:val="00A87544"/>
    <w:rsid w:val="00A8761E"/>
    <w:rsid w:val="00A87630"/>
    <w:rsid w:val="00A87778"/>
    <w:rsid w:val="00A8783B"/>
    <w:rsid w:val="00A879D2"/>
    <w:rsid w:val="00A87B92"/>
    <w:rsid w:val="00A87EBB"/>
    <w:rsid w:val="00A87FC8"/>
    <w:rsid w:val="00A87FD1"/>
    <w:rsid w:val="00A90631"/>
    <w:rsid w:val="00A90B50"/>
    <w:rsid w:val="00A914DA"/>
    <w:rsid w:val="00A9192F"/>
    <w:rsid w:val="00A91C30"/>
    <w:rsid w:val="00A922C7"/>
    <w:rsid w:val="00A9237C"/>
    <w:rsid w:val="00A926CA"/>
    <w:rsid w:val="00A9286A"/>
    <w:rsid w:val="00A92947"/>
    <w:rsid w:val="00A92A3D"/>
    <w:rsid w:val="00A92C6F"/>
    <w:rsid w:val="00A92D28"/>
    <w:rsid w:val="00A92D4B"/>
    <w:rsid w:val="00A92E76"/>
    <w:rsid w:val="00A9395A"/>
    <w:rsid w:val="00A93C37"/>
    <w:rsid w:val="00A93D12"/>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2F5"/>
    <w:rsid w:val="00AA06AD"/>
    <w:rsid w:val="00AA081B"/>
    <w:rsid w:val="00AA0BAB"/>
    <w:rsid w:val="00AA0BD0"/>
    <w:rsid w:val="00AA0BE3"/>
    <w:rsid w:val="00AA16F7"/>
    <w:rsid w:val="00AA1842"/>
    <w:rsid w:val="00AA193F"/>
    <w:rsid w:val="00AA1BAF"/>
    <w:rsid w:val="00AA1F55"/>
    <w:rsid w:val="00AA222C"/>
    <w:rsid w:val="00AA25F0"/>
    <w:rsid w:val="00AA2863"/>
    <w:rsid w:val="00AA29D8"/>
    <w:rsid w:val="00AA2E06"/>
    <w:rsid w:val="00AA2F82"/>
    <w:rsid w:val="00AA3BB0"/>
    <w:rsid w:val="00AA3D58"/>
    <w:rsid w:val="00AA418B"/>
    <w:rsid w:val="00AA421A"/>
    <w:rsid w:val="00AA439D"/>
    <w:rsid w:val="00AA48C6"/>
    <w:rsid w:val="00AA48E7"/>
    <w:rsid w:val="00AA49A0"/>
    <w:rsid w:val="00AA4A34"/>
    <w:rsid w:val="00AA4DE0"/>
    <w:rsid w:val="00AA4E3B"/>
    <w:rsid w:val="00AA502A"/>
    <w:rsid w:val="00AA549F"/>
    <w:rsid w:val="00AA5749"/>
    <w:rsid w:val="00AA578D"/>
    <w:rsid w:val="00AA5D6F"/>
    <w:rsid w:val="00AA6384"/>
    <w:rsid w:val="00AA690C"/>
    <w:rsid w:val="00AA6BE2"/>
    <w:rsid w:val="00AA71A4"/>
    <w:rsid w:val="00AA7235"/>
    <w:rsid w:val="00AA7D77"/>
    <w:rsid w:val="00AB0520"/>
    <w:rsid w:val="00AB06F9"/>
    <w:rsid w:val="00AB08ED"/>
    <w:rsid w:val="00AB0A64"/>
    <w:rsid w:val="00AB0CD5"/>
    <w:rsid w:val="00AB0E7C"/>
    <w:rsid w:val="00AB1618"/>
    <w:rsid w:val="00AB2103"/>
    <w:rsid w:val="00AB2B08"/>
    <w:rsid w:val="00AB2CAD"/>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899"/>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797"/>
    <w:rsid w:val="00AB7942"/>
    <w:rsid w:val="00AB7C9B"/>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3AB"/>
    <w:rsid w:val="00AC45E7"/>
    <w:rsid w:val="00AC4AC8"/>
    <w:rsid w:val="00AC4B16"/>
    <w:rsid w:val="00AC4E86"/>
    <w:rsid w:val="00AC4FAF"/>
    <w:rsid w:val="00AC4FC4"/>
    <w:rsid w:val="00AC56A7"/>
    <w:rsid w:val="00AC5D77"/>
    <w:rsid w:val="00AC609E"/>
    <w:rsid w:val="00AC65BF"/>
    <w:rsid w:val="00AC6605"/>
    <w:rsid w:val="00AC664B"/>
    <w:rsid w:val="00AC67BD"/>
    <w:rsid w:val="00AC6AA0"/>
    <w:rsid w:val="00AC75F1"/>
    <w:rsid w:val="00AC7632"/>
    <w:rsid w:val="00AD053D"/>
    <w:rsid w:val="00AD05B5"/>
    <w:rsid w:val="00AD07BB"/>
    <w:rsid w:val="00AD0B0F"/>
    <w:rsid w:val="00AD0FAA"/>
    <w:rsid w:val="00AD1FE3"/>
    <w:rsid w:val="00AD220B"/>
    <w:rsid w:val="00AD254E"/>
    <w:rsid w:val="00AD2663"/>
    <w:rsid w:val="00AD27E2"/>
    <w:rsid w:val="00AD2932"/>
    <w:rsid w:val="00AD2E0C"/>
    <w:rsid w:val="00AD35A2"/>
    <w:rsid w:val="00AD35A7"/>
    <w:rsid w:val="00AD4217"/>
    <w:rsid w:val="00AD44CB"/>
    <w:rsid w:val="00AD4569"/>
    <w:rsid w:val="00AD47CC"/>
    <w:rsid w:val="00AD4ECE"/>
    <w:rsid w:val="00AD4F30"/>
    <w:rsid w:val="00AD4F8E"/>
    <w:rsid w:val="00AD54A7"/>
    <w:rsid w:val="00AD5532"/>
    <w:rsid w:val="00AD56A0"/>
    <w:rsid w:val="00AD59DD"/>
    <w:rsid w:val="00AD5AA8"/>
    <w:rsid w:val="00AD6B2C"/>
    <w:rsid w:val="00AD6F2A"/>
    <w:rsid w:val="00AD7003"/>
    <w:rsid w:val="00AD7150"/>
    <w:rsid w:val="00AE0080"/>
    <w:rsid w:val="00AE0341"/>
    <w:rsid w:val="00AE0515"/>
    <w:rsid w:val="00AE0CAF"/>
    <w:rsid w:val="00AE1125"/>
    <w:rsid w:val="00AE1219"/>
    <w:rsid w:val="00AE192D"/>
    <w:rsid w:val="00AE1B44"/>
    <w:rsid w:val="00AE20B5"/>
    <w:rsid w:val="00AE21F8"/>
    <w:rsid w:val="00AE2755"/>
    <w:rsid w:val="00AE2A60"/>
    <w:rsid w:val="00AE3C87"/>
    <w:rsid w:val="00AE3D7E"/>
    <w:rsid w:val="00AE3E43"/>
    <w:rsid w:val="00AE4201"/>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4EE"/>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4FA"/>
    <w:rsid w:val="00AF450D"/>
    <w:rsid w:val="00AF46CC"/>
    <w:rsid w:val="00AF470A"/>
    <w:rsid w:val="00AF4758"/>
    <w:rsid w:val="00AF50E9"/>
    <w:rsid w:val="00AF5206"/>
    <w:rsid w:val="00AF5CB6"/>
    <w:rsid w:val="00AF5EB2"/>
    <w:rsid w:val="00AF5FED"/>
    <w:rsid w:val="00AF6164"/>
    <w:rsid w:val="00AF640A"/>
    <w:rsid w:val="00AF6B09"/>
    <w:rsid w:val="00AF72B8"/>
    <w:rsid w:val="00AF7BC3"/>
    <w:rsid w:val="00B00892"/>
    <w:rsid w:val="00B00D6B"/>
    <w:rsid w:val="00B00E27"/>
    <w:rsid w:val="00B00F51"/>
    <w:rsid w:val="00B01C2B"/>
    <w:rsid w:val="00B01C6C"/>
    <w:rsid w:val="00B01CEA"/>
    <w:rsid w:val="00B01EF7"/>
    <w:rsid w:val="00B0201E"/>
    <w:rsid w:val="00B0209E"/>
    <w:rsid w:val="00B0238B"/>
    <w:rsid w:val="00B02610"/>
    <w:rsid w:val="00B027A3"/>
    <w:rsid w:val="00B02932"/>
    <w:rsid w:val="00B029E8"/>
    <w:rsid w:val="00B02CF2"/>
    <w:rsid w:val="00B03082"/>
    <w:rsid w:val="00B0330C"/>
    <w:rsid w:val="00B03388"/>
    <w:rsid w:val="00B03446"/>
    <w:rsid w:val="00B036FE"/>
    <w:rsid w:val="00B044A1"/>
    <w:rsid w:val="00B0521E"/>
    <w:rsid w:val="00B054BE"/>
    <w:rsid w:val="00B0582B"/>
    <w:rsid w:val="00B0587D"/>
    <w:rsid w:val="00B06850"/>
    <w:rsid w:val="00B06CBB"/>
    <w:rsid w:val="00B06E57"/>
    <w:rsid w:val="00B06F30"/>
    <w:rsid w:val="00B072E8"/>
    <w:rsid w:val="00B07809"/>
    <w:rsid w:val="00B078AC"/>
    <w:rsid w:val="00B07BD8"/>
    <w:rsid w:val="00B07C4F"/>
    <w:rsid w:val="00B07CA1"/>
    <w:rsid w:val="00B10017"/>
    <w:rsid w:val="00B10730"/>
    <w:rsid w:val="00B11600"/>
    <w:rsid w:val="00B11C20"/>
    <w:rsid w:val="00B11CBF"/>
    <w:rsid w:val="00B11DA3"/>
    <w:rsid w:val="00B11F6A"/>
    <w:rsid w:val="00B11FB7"/>
    <w:rsid w:val="00B1201B"/>
    <w:rsid w:val="00B122A4"/>
    <w:rsid w:val="00B12836"/>
    <w:rsid w:val="00B12C36"/>
    <w:rsid w:val="00B130E6"/>
    <w:rsid w:val="00B1316C"/>
    <w:rsid w:val="00B13355"/>
    <w:rsid w:val="00B1385D"/>
    <w:rsid w:val="00B13A06"/>
    <w:rsid w:val="00B14330"/>
    <w:rsid w:val="00B1445B"/>
    <w:rsid w:val="00B14A22"/>
    <w:rsid w:val="00B14A50"/>
    <w:rsid w:val="00B15372"/>
    <w:rsid w:val="00B1567E"/>
    <w:rsid w:val="00B157F3"/>
    <w:rsid w:val="00B158A6"/>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2916"/>
    <w:rsid w:val="00B23094"/>
    <w:rsid w:val="00B23333"/>
    <w:rsid w:val="00B233B9"/>
    <w:rsid w:val="00B233DE"/>
    <w:rsid w:val="00B23A28"/>
    <w:rsid w:val="00B23A39"/>
    <w:rsid w:val="00B23BE1"/>
    <w:rsid w:val="00B2466D"/>
    <w:rsid w:val="00B25468"/>
    <w:rsid w:val="00B255AE"/>
    <w:rsid w:val="00B25EB3"/>
    <w:rsid w:val="00B2676C"/>
    <w:rsid w:val="00B26906"/>
    <w:rsid w:val="00B26E52"/>
    <w:rsid w:val="00B26F7A"/>
    <w:rsid w:val="00B271BF"/>
    <w:rsid w:val="00B2773D"/>
    <w:rsid w:val="00B27884"/>
    <w:rsid w:val="00B27A48"/>
    <w:rsid w:val="00B27C4D"/>
    <w:rsid w:val="00B27D30"/>
    <w:rsid w:val="00B30295"/>
    <w:rsid w:val="00B30ADA"/>
    <w:rsid w:val="00B30C27"/>
    <w:rsid w:val="00B30E81"/>
    <w:rsid w:val="00B30EE4"/>
    <w:rsid w:val="00B313BB"/>
    <w:rsid w:val="00B316DF"/>
    <w:rsid w:val="00B31B94"/>
    <w:rsid w:val="00B321A7"/>
    <w:rsid w:val="00B323C9"/>
    <w:rsid w:val="00B32832"/>
    <w:rsid w:val="00B3300A"/>
    <w:rsid w:val="00B33954"/>
    <w:rsid w:val="00B33A5E"/>
    <w:rsid w:val="00B344C8"/>
    <w:rsid w:val="00B34611"/>
    <w:rsid w:val="00B34761"/>
    <w:rsid w:val="00B3507A"/>
    <w:rsid w:val="00B35467"/>
    <w:rsid w:val="00B35BE8"/>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1FE5"/>
    <w:rsid w:val="00B4213F"/>
    <w:rsid w:val="00B4229B"/>
    <w:rsid w:val="00B42374"/>
    <w:rsid w:val="00B42B81"/>
    <w:rsid w:val="00B42E9E"/>
    <w:rsid w:val="00B42FAA"/>
    <w:rsid w:val="00B4300C"/>
    <w:rsid w:val="00B432D6"/>
    <w:rsid w:val="00B435F9"/>
    <w:rsid w:val="00B4369C"/>
    <w:rsid w:val="00B4376B"/>
    <w:rsid w:val="00B4412A"/>
    <w:rsid w:val="00B44A1E"/>
    <w:rsid w:val="00B45DD4"/>
    <w:rsid w:val="00B45ED8"/>
    <w:rsid w:val="00B46118"/>
    <w:rsid w:val="00B46268"/>
    <w:rsid w:val="00B4656C"/>
    <w:rsid w:val="00B468E7"/>
    <w:rsid w:val="00B468EA"/>
    <w:rsid w:val="00B46930"/>
    <w:rsid w:val="00B46A3D"/>
    <w:rsid w:val="00B479A4"/>
    <w:rsid w:val="00B47BDF"/>
    <w:rsid w:val="00B47D0B"/>
    <w:rsid w:val="00B47E89"/>
    <w:rsid w:val="00B50180"/>
    <w:rsid w:val="00B50561"/>
    <w:rsid w:val="00B508F9"/>
    <w:rsid w:val="00B50A64"/>
    <w:rsid w:val="00B50FB1"/>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275"/>
    <w:rsid w:val="00B55B0C"/>
    <w:rsid w:val="00B55BB7"/>
    <w:rsid w:val="00B55BF5"/>
    <w:rsid w:val="00B55C89"/>
    <w:rsid w:val="00B5618B"/>
    <w:rsid w:val="00B566CB"/>
    <w:rsid w:val="00B56CEC"/>
    <w:rsid w:val="00B5727D"/>
    <w:rsid w:val="00B573AC"/>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367A"/>
    <w:rsid w:val="00B63F47"/>
    <w:rsid w:val="00B63F8B"/>
    <w:rsid w:val="00B641FC"/>
    <w:rsid w:val="00B6437E"/>
    <w:rsid w:val="00B6494F"/>
    <w:rsid w:val="00B64953"/>
    <w:rsid w:val="00B64EEB"/>
    <w:rsid w:val="00B64FCA"/>
    <w:rsid w:val="00B657CE"/>
    <w:rsid w:val="00B66287"/>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244"/>
    <w:rsid w:val="00B72591"/>
    <w:rsid w:val="00B72647"/>
    <w:rsid w:val="00B726C0"/>
    <w:rsid w:val="00B72CBA"/>
    <w:rsid w:val="00B72D66"/>
    <w:rsid w:val="00B72FD5"/>
    <w:rsid w:val="00B7312C"/>
    <w:rsid w:val="00B733E3"/>
    <w:rsid w:val="00B73B02"/>
    <w:rsid w:val="00B73F82"/>
    <w:rsid w:val="00B741FC"/>
    <w:rsid w:val="00B74501"/>
    <w:rsid w:val="00B74BEE"/>
    <w:rsid w:val="00B74F19"/>
    <w:rsid w:val="00B751E0"/>
    <w:rsid w:val="00B75402"/>
    <w:rsid w:val="00B75A96"/>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D7E"/>
    <w:rsid w:val="00B80F2A"/>
    <w:rsid w:val="00B81061"/>
    <w:rsid w:val="00B8109C"/>
    <w:rsid w:val="00B81309"/>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E32"/>
    <w:rsid w:val="00B90FB6"/>
    <w:rsid w:val="00B90FC8"/>
    <w:rsid w:val="00B9108D"/>
    <w:rsid w:val="00B9115D"/>
    <w:rsid w:val="00B91194"/>
    <w:rsid w:val="00B9151C"/>
    <w:rsid w:val="00B91716"/>
    <w:rsid w:val="00B9180B"/>
    <w:rsid w:val="00B91CD5"/>
    <w:rsid w:val="00B92190"/>
    <w:rsid w:val="00B925F7"/>
    <w:rsid w:val="00B92902"/>
    <w:rsid w:val="00B92E62"/>
    <w:rsid w:val="00B92F92"/>
    <w:rsid w:val="00B932F7"/>
    <w:rsid w:val="00B93DDB"/>
    <w:rsid w:val="00B93E2C"/>
    <w:rsid w:val="00B9402B"/>
    <w:rsid w:val="00B94411"/>
    <w:rsid w:val="00B94857"/>
    <w:rsid w:val="00B94947"/>
    <w:rsid w:val="00B94EA8"/>
    <w:rsid w:val="00B951E9"/>
    <w:rsid w:val="00B960AD"/>
    <w:rsid w:val="00B96537"/>
    <w:rsid w:val="00B965CA"/>
    <w:rsid w:val="00B96A89"/>
    <w:rsid w:val="00B976E1"/>
    <w:rsid w:val="00B97906"/>
    <w:rsid w:val="00B97D17"/>
    <w:rsid w:val="00BA001D"/>
    <w:rsid w:val="00BA06E9"/>
    <w:rsid w:val="00BA0711"/>
    <w:rsid w:val="00BA0811"/>
    <w:rsid w:val="00BA088E"/>
    <w:rsid w:val="00BA1139"/>
    <w:rsid w:val="00BA11A2"/>
    <w:rsid w:val="00BA16A0"/>
    <w:rsid w:val="00BA19F9"/>
    <w:rsid w:val="00BA1EDF"/>
    <w:rsid w:val="00BA208F"/>
    <w:rsid w:val="00BA2139"/>
    <w:rsid w:val="00BA232E"/>
    <w:rsid w:val="00BA238C"/>
    <w:rsid w:val="00BA2EDC"/>
    <w:rsid w:val="00BA3079"/>
    <w:rsid w:val="00BA322C"/>
    <w:rsid w:val="00BA33D8"/>
    <w:rsid w:val="00BA3459"/>
    <w:rsid w:val="00BA3495"/>
    <w:rsid w:val="00BA367D"/>
    <w:rsid w:val="00BA3721"/>
    <w:rsid w:val="00BA37BF"/>
    <w:rsid w:val="00BA3907"/>
    <w:rsid w:val="00BA3E6F"/>
    <w:rsid w:val="00BA3F3B"/>
    <w:rsid w:val="00BA41EF"/>
    <w:rsid w:val="00BA4229"/>
    <w:rsid w:val="00BA4805"/>
    <w:rsid w:val="00BA4895"/>
    <w:rsid w:val="00BA4A7F"/>
    <w:rsid w:val="00BA4C74"/>
    <w:rsid w:val="00BA4F8C"/>
    <w:rsid w:val="00BA50FB"/>
    <w:rsid w:val="00BA58D4"/>
    <w:rsid w:val="00BA5F21"/>
    <w:rsid w:val="00BA6911"/>
    <w:rsid w:val="00BA6D8F"/>
    <w:rsid w:val="00BA6F76"/>
    <w:rsid w:val="00BA70C3"/>
    <w:rsid w:val="00BA765D"/>
    <w:rsid w:val="00BA7874"/>
    <w:rsid w:val="00BB00CC"/>
    <w:rsid w:val="00BB0582"/>
    <w:rsid w:val="00BB08FB"/>
    <w:rsid w:val="00BB0C92"/>
    <w:rsid w:val="00BB115B"/>
    <w:rsid w:val="00BB148A"/>
    <w:rsid w:val="00BB1A7A"/>
    <w:rsid w:val="00BB1B02"/>
    <w:rsid w:val="00BB2280"/>
    <w:rsid w:val="00BB2914"/>
    <w:rsid w:val="00BB2E38"/>
    <w:rsid w:val="00BB2F60"/>
    <w:rsid w:val="00BB34A4"/>
    <w:rsid w:val="00BB3A2C"/>
    <w:rsid w:val="00BB4DB8"/>
    <w:rsid w:val="00BB5167"/>
    <w:rsid w:val="00BB5C64"/>
    <w:rsid w:val="00BB642A"/>
    <w:rsid w:val="00BB67A1"/>
    <w:rsid w:val="00BB6A79"/>
    <w:rsid w:val="00BB7773"/>
    <w:rsid w:val="00BB7A94"/>
    <w:rsid w:val="00BB7E39"/>
    <w:rsid w:val="00BB7E72"/>
    <w:rsid w:val="00BB7EA6"/>
    <w:rsid w:val="00BB7ED2"/>
    <w:rsid w:val="00BB7F2D"/>
    <w:rsid w:val="00BC0209"/>
    <w:rsid w:val="00BC0704"/>
    <w:rsid w:val="00BC1254"/>
    <w:rsid w:val="00BC1557"/>
    <w:rsid w:val="00BC1808"/>
    <w:rsid w:val="00BC1973"/>
    <w:rsid w:val="00BC1E43"/>
    <w:rsid w:val="00BC207C"/>
    <w:rsid w:val="00BC2485"/>
    <w:rsid w:val="00BC24CA"/>
    <w:rsid w:val="00BC25D5"/>
    <w:rsid w:val="00BC290F"/>
    <w:rsid w:val="00BC2C0A"/>
    <w:rsid w:val="00BC2EE3"/>
    <w:rsid w:val="00BC2F2D"/>
    <w:rsid w:val="00BC31F3"/>
    <w:rsid w:val="00BC3476"/>
    <w:rsid w:val="00BC3482"/>
    <w:rsid w:val="00BC36A3"/>
    <w:rsid w:val="00BC37AF"/>
    <w:rsid w:val="00BC47E9"/>
    <w:rsid w:val="00BC4930"/>
    <w:rsid w:val="00BC4984"/>
    <w:rsid w:val="00BC4AC2"/>
    <w:rsid w:val="00BC5233"/>
    <w:rsid w:val="00BC59CB"/>
    <w:rsid w:val="00BC5B6F"/>
    <w:rsid w:val="00BC6128"/>
    <w:rsid w:val="00BC62B2"/>
    <w:rsid w:val="00BC68A0"/>
    <w:rsid w:val="00BC6A89"/>
    <w:rsid w:val="00BC70A5"/>
    <w:rsid w:val="00BC78CE"/>
    <w:rsid w:val="00BC7BFA"/>
    <w:rsid w:val="00BC7CF0"/>
    <w:rsid w:val="00BD034E"/>
    <w:rsid w:val="00BD053F"/>
    <w:rsid w:val="00BD0760"/>
    <w:rsid w:val="00BD0FF6"/>
    <w:rsid w:val="00BD1077"/>
    <w:rsid w:val="00BD1123"/>
    <w:rsid w:val="00BD1422"/>
    <w:rsid w:val="00BD1A63"/>
    <w:rsid w:val="00BD2420"/>
    <w:rsid w:val="00BD258E"/>
    <w:rsid w:val="00BD25F0"/>
    <w:rsid w:val="00BD2C91"/>
    <w:rsid w:val="00BD2D15"/>
    <w:rsid w:val="00BD31EC"/>
    <w:rsid w:val="00BD3276"/>
    <w:rsid w:val="00BD334F"/>
    <w:rsid w:val="00BD36CF"/>
    <w:rsid w:val="00BD3AAB"/>
    <w:rsid w:val="00BD4316"/>
    <w:rsid w:val="00BD480B"/>
    <w:rsid w:val="00BD4BCF"/>
    <w:rsid w:val="00BD4BD0"/>
    <w:rsid w:val="00BD4D02"/>
    <w:rsid w:val="00BD5030"/>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087"/>
    <w:rsid w:val="00BE2135"/>
    <w:rsid w:val="00BE2217"/>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5EF"/>
    <w:rsid w:val="00BE7859"/>
    <w:rsid w:val="00BE7A4B"/>
    <w:rsid w:val="00BE7B90"/>
    <w:rsid w:val="00BF0173"/>
    <w:rsid w:val="00BF05B7"/>
    <w:rsid w:val="00BF0640"/>
    <w:rsid w:val="00BF066D"/>
    <w:rsid w:val="00BF0A1D"/>
    <w:rsid w:val="00BF0C84"/>
    <w:rsid w:val="00BF108A"/>
    <w:rsid w:val="00BF1471"/>
    <w:rsid w:val="00BF166D"/>
    <w:rsid w:val="00BF1788"/>
    <w:rsid w:val="00BF18ED"/>
    <w:rsid w:val="00BF1AA6"/>
    <w:rsid w:val="00BF1AEC"/>
    <w:rsid w:val="00BF1DE9"/>
    <w:rsid w:val="00BF2037"/>
    <w:rsid w:val="00BF2207"/>
    <w:rsid w:val="00BF289C"/>
    <w:rsid w:val="00BF2A08"/>
    <w:rsid w:val="00BF2AA9"/>
    <w:rsid w:val="00BF2CE1"/>
    <w:rsid w:val="00BF2D64"/>
    <w:rsid w:val="00BF32B4"/>
    <w:rsid w:val="00BF3BD0"/>
    <w:rsid w:val="00BF41E3"/>
    <w:rsid w:val="00BF434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47"/>
    <w:rsid w:val="00C01E7E"/>
    <w:rsid w:val="00C02123"/>
    <w:rsid w:val="00C030DB"/>
    <w:rsid w:val="00C0315D"/>
    <w:rsid w:val="00C0342E"/>
    <w:rsid w:val="00C034DC"/>
    <w:rsid w:val="00C0381D"/>
    <w:rsid w:val="00C03932"/>
    <w:rsid w:val="00C03B0F"/>
    <w:rsid w:val="00C03CD3"/>
    <w:rsid w:val="00C03F4F"/>
    <w:rsid w:val="00C04004"/>
    <w:rsid w:val="00C046EB"/>
    <w:rsid w:val="00C0499A"/>
    <w:rsid w:val="00C04ACD"/>
    <w:rsid w:val="00C04FBF"/>
    <w:rsid w:val="00C05376"/>
    <w:rsid w:val="00C064A0"/>
    <w:rsid w:val="00C06D17"/>
    <w:rsid w:val="00C07473"/>
    <w:rsid w:val="00C07624"/>
    <w:rsid w:val="00C0775E"/>
    <w:rsid w:val="00C0797E"/>
    <w:rsid w:val="00C07BAE"/>
    <w:rsid w:val="00C07D02"/>
    <w:rsid w:val="00C10789"/>
    <w:rsid w:val="00C10AD6"/>
    <w:rsid w:val="00C111F1"/>
    <w:rsid w:val="00C11323"/>
    <w:rsid w:val="00C11598"/>
    <w:rsid w:val="00C12330"/>
    <w:rsid w:val="00C12E54"/>
    <w:rsid w:val="00C131A4"/>
    <w:rsid w:val="00C13200"/>
    <w:rsid w:val="00C13790"/>
    <w:rsid w:val="00C13D22"/>
    <w:rsid w:val="00C14572"/>
    <w:rsid w:val="00C14695"/>
    <w:rsid w:val="00C146CA"/>
    <w:rsid w:val="00C14868"/>
    <w:rsid w:val="00C14A53"/>
    <w:rsid w:val="00C14D81"/>
    <w:rsid w:val="00C14F55"/>
    <w:rsid w:val="00C15057"/>
    <w:rsid w:val="00C155E3"/>
    <w:rsid w:val="00C1586A"/>
    <w:rsid w:val="00C15B2F"/>
    <w:rsid w:val="00C160DC"/>
    <w:rsid w:val="00C163C4"/>
    <w:rsid w:val="00C1659B"/>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81C"/>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41A"/>
    <w:rsid w:val="00C2655D"/>
    <w:rsid w:val="00C266FD"/>
    <w:rsid w:val="00C26783"/>
    <w:rsid w:val="00C2691A"/>
    <w:rsid w:val="00C272CD"/>
    <w:rsid w:val="00C273AA"/>
    <w:rsid w:val="00C27D6A"/>
    <w:rsid w:val="00C30387"/>
    <w:rsid w:val="00C30449"/>
    <w:rsid w:val="00C30927"/>
    <w:rsid w:val="00C314B1"/>
    <w:rsid w:val="00C3177B"/>
    <w:rsid w:val="00C31B06"/>
    <w:rsid w:val="00C32EAC"/>
    <w:rsid w:val="00C32F40"/>
    <w:rsid w:val="00C33181"/>
    <w:rsid w:val="00C339B8"/>
    <w:rsid w:val="00C339C4"/>
    <w:rsid w:val="00C33AF5"/>
    <w:rsid w:val="00C33BA8"/>
    <w:rsid w:val="00C34045"/>
    <w:rsid w:val="00C34062"/>
    <w:rsid w:val="00C34624"/>
    <w:rsid w:val="00C3468F"/>
    <w:rsid w:val="00C346EC"/>
    <w:rsid w:val="00C3488A"/>
    <w:rsid w:val="00C34BB9"/>
    <w:rsid w:val="00C3553D"/>
    <w:rsid w:val="00C35AB2"/>
    <w:rsid w:val="00C35BA8"/>
    <w:rsid w:val="00C35E98"/>
    <w:rsid w:val="00C36324"/>
    <w:rsid w:val="00C36545"/>
    <w:rsid w:val="00C365C0"/>
    <w:rsid w:val="00C36E50"/>
    <w:rsid w:val="00C37193"/>
    <w:rsid w:val="00C3739D"/>
    <w:rsid w:val="00C37606"/>
    <w:rsid w:val="00C378C3"/>
    <w:rsid w:val="00C37AC9"/>
    <w:rsid w:val="00C37ED1"/>
    <w:rsid w:val="00C40063"/>
    <w:rsid w:val="00C405AD"/>
    <w:rsid w:val="00C407B1"/>
    <w:rsid w:val="00C40A84"/>
    <w:rsid w:val="00C40C01"/>
    <w:rsid w:val="00C40C0A"/>
    <w:rsid w:val="00C40E0C"/>
    <w:rsid w:val="00C40E1E"/>
    <w:rsid w:val="00C40E48"/>
    <w:rsid w:val="00C40EE1"/>
    <w:rsid w:val="00C41190"/>
    <w:rsid w:val="00C413F6"/>
    <w:rsid w:val="00C420BF"/>
    <w:rsid w:val="00C42898"/>
    <w:rsid w:val="00C4369C"/>
    <w:rsid w:val="00C436D2"/>
    <w:rsid w:val="00C43D34"/>
    <w:rsid w:val="00C44178"/>
    <w:rsid w:val="00C44565"/>
    <w:rsid w:val="00C4483D"/>
    <w:rsid w:val="00C44AF9"/>
    <w:rsid w:val="00C44E9B"/>
    <w:rsid w:val="00C44F49"/>
    <w:rsid w:val="00C4514C"/>
    <w:rsid w:val="00C453A0"/>
    <w:rsid w:val="00C454F2"/>
    <w:rsid w:val="00C4563C"/>
    <w:rsid w:val="00C45780"/>
    <w:rsid w:val="00C45EF2"/>
    <w:rsid w:val="00C46173"/>
    <w:rsid w:val="00C46357"/>
    <w:rsid w:val="00C46B6E"/>
    <w:rsid w:val="00C46D97"/>
    <w:rsid w:val="00C46FFF"/>
    <w:rsid w:val="00C505EB"/>
    <w:rsid w:val="00C50A1C"/>
    <w:rsid w:val="00C50AF7"/>
    <w:rsid w:val="00C50EC4"/>
    <w:rsid w:val="00C510F4"/>
    <w:rsid w:val="00C51B42"/>
    <w:rsid w:val="00C5210D"/>
    <w:rsid w:val="00C522BF"/>
    <w:rsid w:val="00C5296B"/>
    <w:rsid w:val="00C52B43"/>
    <w:rsid w:val="00C52E4A"/>
    <w:rsid w:val="00C52FE2"/>
    <w:rsid w:val="00C533BB"/>
    <w:rsid w:val="00C542D5"/>
    <w:rsid w:val="00C5435E"/>
    <w:rsid w:val="00C546C9"/>
    <w:rsid w:val="00C548CE"/>
    <w:rsid w:val="00C54A48"/>
    <w:rsid w:val="00C54C09"/>
    <w:rsid w:val="00C556F3"/>
    <w:rsid w:val="00C5573D"/>
    <w:rsid w:val="00C55EE9"/>
    <w:rsid w:val="00C560DF"/>
    <w:rsid w:val="00C56228"/>
    <w:rsid w:val="00C56302"/>
    <w:rsid w:val="00C5693B"/>
    <w:rsid w:val="00C56BF7"/>
    <w:rsid w:val="00C570B3"/>
    <w:rsid w:val="00C5714F"/>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170"/>
    <w:rsid w:val="00C672FF"/>
    <w:rsid w:val="00C67D33"/>
    <w:rsid w:val="00C70065"/>
    <w:rsid w:val="00C70456"/>
    <w:rsid w:val="00C705EF"/>
    <w:rsid w:val="00C70785"/>
    <w:rsid w:val="00C7095B"/>
    <w:rsid w:val="00C70969"/>
    <w:rsid w:val="00C71EC7"/>
    <w:rsid w:val="00C721EB"/>
    <w:rsid w:val="00C72699"/>
    <w:rsid w:val="00C726B9"/>
    <w:rsid w:val="00C72B86"/>
    <w:rsid w:val="00C73058"/>
    <w:rsid w:val="00C73098"/>
    <w:rsid w:val="00C732D3"/>
    <w:rsid w:val="00C7347D"/>
    <w:rsid w:val="00C73583"/>
    <w:rsid w:val="00C73727"/>
    <w:rsid w:val="00C743B1"/>
    <w:rsid w:val="00C7502C"/>
    <w:rsid w:val="00C75701"/>
    <w:rsid w:val="00C75EED"/>
    <w:rsid w:val="00C76412"/>
    <w:rsid w:val="00C76B13"/>
    <w:rsid w:val="00C76D33"/>
    <w:rsid w:val="00C77207"/>
    <w:rsid w:val="00C77729"/>
    <w:rsid w:val="00C777E8"/>
    <w:rsid w:val="00C777F7"/>
    <w:rsid w:val="00C77AA5"/>
    <w:rsid w:val="00C77B9E"/>
    <w:rsid w:val="00C800A9"/>
    <w:rsid w:val="00C8014D"/>
    <w:rsid w:val="00C802DB"/>
    <w:rsid w:val="00C80658"/>
    <w:rsid w:val="00C80685"/>
    <w:rsid w:val="00C80ED1"/>
    <w:rsid w:val="00C80FDB"/>
    <w:rsid w:val="00C81487"/>
    <w:rsid w:val="00C8150E"/>
    <w:rsid w:val="00C8236D"/>
    <w:rsid w:val="00C82501"/>
    <w:rsid w:val="00C8258D"/>
    <w:rsid w:val="00C825D8"/>
    <w:rsid w:val="00C8264A"/>
    <w:rsid w:val="00C82AAD"/>
    <w:rsid w:val="00C83359"/>
    <w:rsid w:val="00C83692"/>
    <w:rsid w:val="00C83994"/>
    <w:rsid w:val="00C84691"/>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B91"/>
    <w:rsid w:val="00C91556"/>
    <w:rsid w:val="00C91F4E"/>
    <w:rsid w:val="00C9230A"/>
    <w:rsid w:val="00C92391"/>
    <w:rsid w:val="00C923F1"/>
    <w:rsid w:val="00C92BD9"/>
    <w:rsid w:val="00C92D3F"/>
    <w:rsid w:val="00C93155"/>
    <w:rsid w:val="00C9368C"/>
    <w:rsid w:val="00C9371D"/>
    <w:rsid w:val="00C93B8A"/>
    <w:rsid w:val="00C947B6"/>
    <w:rsid w:val="00C94AB7"/>
    <w:rsid w:val="00C94FA5"/>
    <w:rsid w:val="00C9504B"/>
    <w:rsid w:val="00C951C4"/>
    <w:rsid w:val="00C95370"/>
    <w:rsid w:val="00C954B8"/>
    <w:rsid w:val="00C95A6E"/>
    <w:rsid w:val="00C95C13"/>
    <w:rsid w:val="00C95E9F"/>
    <w:rsid w:val="00C960A6"/>
    <w:rsid w:val="00C961A7"/>
    <w:rsid w:val="00C96697"/>
    <w:rsid w:val="00C96971"/>
    <w:rsid w:val="00C96FA8"/>
    <w:rsid w:val="00C97772"/>
    <w:rsid w:val="00C97C41"/>
    <w:rsid w:val="00C97D7C"/>
    <w:rsid w:val="00C97DA2"/>
    <w:rsid w:val="00CA03BD"/>
    <w:rsid w:val="00CA0834"/>
    <w:rsid w:val="00CA09D4"/>
    <w:rsid w:val="00CA0A57"/>
    <w:rsid w:val="00CA0EF9"/>
    <w:rsid w:val="00CA104D"/>
    <w:rsid w:val="00CA13AA"/>
    <w:rsid w:val="00CA1EC3"/>
    <w:rsid w:val="00CA1F80"/>
    <w:rsid w:val="00CA29B9"/>
    <w:rsid w:val="00CA2A18"/>
    <w:rsid w:val="00CA2A63"/>
    <w:rsid w:val="00CA2B45"/>
    <w:rsid w:val="00CA3530"/>
    <w:rsid w:val="00CA3F24"/>
    <w:rsid w:val="00CA46B2"/>
    <w:rsid w:val="00CA52F6"/>
    <w:rsid w:val="00CA53F7"/>
    <w:rsid w:val="00CA5626"/>
    <w:rsid w:val="00CA5691"/>
    <w:rsid w:val="00CA5F03"/>
    <w:rsid w:val="00CA61B2"/>
    <w:rsid w:val="00CA625A"/>
    <w:rsid w:val="00CA690D"/>
    <w:rsid w:val="00CA69A1"/>
    <w:rsid w:val="00CA71AB"/>
    <w:rsid w:val="00CA757D"/>
    <w:rsid w:val="00CA7959"/>
    <w:rsid w:val="00CB0694"/>
    <w:rsid w:val="00CB06F0"/>
    <w:rsid w:val="00CB0932"/>
    <w:rsid w:val="00CB0E40"/>
    <w:rsid w:val="00CB0E8A"/>
    <w:rsid w:val="00CB0ED4"/>
    <w:rsid w:val="00CB12C1"/>
    <w:rsid w:val="00CB12F3"/>
    <w:rsid w:val="00CB15A7"/>
    <w:rsid w:val="00CB1666"/>
    <w:rsid w:val="00CB18C4"/>
    <w:rsid w:val="00CB1A8C"/>
    <w:rsid w:val="00CB1DB8"/>
    <w:rsid w:val="00CB21F1"/>
    <w:rsid w:val="00CB2309"/>
    <w:rsid w:val="00CB255E"/>
    <w:rsid w:val="00CB3A59"/>
    <w:rsid w:val="00CB3E95"/>
    <w:rsid w:val="00CB445F"/>
    <w:rsid w:val="00CB4989"/>
    <w:rsid w:val="00CB5589"/>
    <w:rsid w:val="00CB5650"/>
    <w:rsid w:val="00CB5C94"/>
    <w:rsid w:val="00CB6689"/>
    <w:rsid w:val="00CB6D99"/>
    <w:rsid w:val="00CB7F8C"/>
    <w:rsid w:val="00CC0298"/>
    <w:rsid w:val="00CC05D3"/>
    <w:rsid w:val="00CC09C8"/>
    <w:rsid w:val="00CC0A0A"/>
    <w:rsid w:val="00CC0AEC"/>
    <w:rsid w:val="00CC145B"/>
    <w:rsid w:val="00CC1817"/>
    <w:rsid w:val="00CC1BD2"/>
    <w:rsid w:val="00CC253C"/>
    <w:rsid w:val="00CC25D3"/>
    <w:rsid w:val="00CC2A12"/>
    <w:rsid w:val="00CC3143"/>
    <w:rsid w:val="00CC3318"/>
    <w:rsid w:val="00CC345E"/>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4F4"/>
    <w:rsid w:val="00CC762A"/>
    <w:rsid w:val="00CC7AA2"/>
    <w:rsid w:val="00CC7F2C"/>
    <w:rsid w:val="00CC7F64"/>
    <w:rsid w:val="00CD0051"/>
    <w:rsid w:val="00CD02AC"/>
    <w:rsid w:val="00CD02FC"/>
    <w:rsid w:val="00CD036A"/>
    <w:rsid w:val="00CD05F4"/>
    <w:rsid w:val="00CD06F1"/>
    <w:rsid w:val="00CD0784"/>
    <w:rsid w:val="00CD096A"/>
    <w:rsid w:val="00CD0A18"/>
    <w:rsid w:val="00CD0F55"/>
    <w:rsid w:val="00CD127F"/>
    <w:rsid w:val="00CD15A4"/>
    <w:rsid w:val="00CD1E46"/>
    <w:rsid w:val="00CD23CC"/>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0D7B"/>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379"/>
    <w:rsid w:val="00CE5AF9"/>
    <w:rsid w:val="00CE5C55"/>
    <w:rsid w:val="00CE5DF9"/>
    <w:rsid w:val="00CE5E94"/>
    <w:rsid w:val="00CE65A1"/>
    <w:rsid w:val="00CE712D"/>
    <w:rsid w:val="00CE732A"/>
    <w:rsid w:val="00CE75D7"/>
    <w:rsid w:val="00CE7D91"/>
    <w:rsid w:val="00CE7F73"/>
    <w:rsid w:val="00CF0F00"/>
    <w:rsid w:val="00CF10E6"/>
    <w:rsid w:val="00CF136D"/>
    <w:rsid w:val="00CF1735"/>
    <w:rsid w:val="00CF1C22"/>
    <w:rsid w:val="00CF1EBB"/>
    <w:rsid w:val="00CF287F"/>
    <w:rsid w:val="00CF3E61"/>
    <w:rsid w:val="00CF3F73"/>
    <w:rsid w:val="00CF42D6"/>
    <w:rsid w:val="00CF444E"/>
    <w:rsid w:val="00CF4EE5"/>
    <w:rsid w:val="00CF4FE7"/>
    <w:rsid w:val="00CF5BDA"/>
    <w:rsid w:val="00CF5F2B"/>
    <w:rsid w:val="00CF5FF4"/>
    <w:rsid w:val="00CF62B8"/>
    <w:rsid w:val="00CF65C0"/>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BF4"/>
    <w:rsid w:val="00D02C1B"/>
    <w:rsid w:val="00D02C42"/>
    <w:rsid w:val="00D02D45"/>
    <w:rsid w:val="00D031B2"/>
    <w:rsid w:val="00D03955"/>
    <w:rsid w:val="00D03E3B"/>
    <w:rsid w:val="00D0406B"/>
    <w:rsid w:val="00D049A2"/>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0B5E"/>
    <w:rsid w:val="00D10F7A"/>
    <w:rsid w:val="00D113F0"/>
    <w:rsid w:val="00D11523"/>
    <w:rsid w:val="00D115BC"/>
    <w:rsid w:val="00D119A8"/>
    <w:rsid w:val="00D11BB8"/>
    <w:rsid w:val="00D11D40"/>
    <w:rsid w:val="00D11F9E"/>
    <w:rsid w:val="00D1290F"/>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95"/>
    <w:rsid w:val="00D160D5"/>
    <w:rsid w:val="00D16140"/>
    <w:rsid w:val="00D161A2"/>
    <w:rsid w:val="00D16DB4"/>
    <w:rsid w:val="00D17ECA"/>
    <w:rsid w:val="00D20113"/>
    <w:rsid w:val="00D2028D"/>
    <w:rsid w:val="00D20356"/>
    <w:rsid w:val="00D20C76"/>
    <w:rsid w:val="00D2173C"/>
    <w:rsid w:val="00D21B08"/>
    <w:rsid w:val="00D229D0"/>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A8D"/>
    <w:rsid w:val="00D25AB6"/>
    <w:rsid w:val="00D25C78"/>
    <w:rsid w:val="00D26672"/>
    <w:rsid w:val="00D26B5C"/>
    <w:rsid w:val="00D272C5"/>
    <w:rsid w:val="00D272E9"/>
    <w:rsid w:val="00D2743D"/>
    <w:rsid w:val="00D27823"/>
    <w:rsid w:val="00D2794A"/>
    <w:rsid w:val="00D279AD"/>
    <w:rsid w:val="00D27A9C"/>
    <w:rsid w:val="00D27AD2"/>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C1A"/>
    <w:rsid w:val="00D32F93"/>
    <w:rsid w:val="00D33539"/>
    <w:rsid w:val="00D335C9"/>
    <w:rsid w:val="00D33B00"/>
    <w:rsid w:val="00D3448A"/>
    <w:rsid w:val="00D34C7F"/>
    <w:rsid w:val="00D3515F"/>
    <w:rsid w:val="00D35660"/>
    <w:rsid w:val="00D35E02"/>
    <w:rsid w:val="00D35F7A"/>
    <w:rsid w:val="00D35F8A"/>
    <w:rsid w:val="00D361AA"/>
    <w:rsid w:val="00D3643E"/>
    <w:rsid w:val="00D3657F"/>
    <w:rsid w:val="00D368FA"/>
    <w:rsid w:val="00D36B4A"/>
    <w:rsid w:val="00D36C77"/>
    <w:rsid w:val="00D36CB1"/>
    <w:rsid w:val="00D36DD4"/>
    <w:rsid w:val="00D3727F"/>
    <w:rsid w:val="00D37C9D"/>
    <w:rsid w:val="00D40C6B"/>
    <w:rsid w:val="00D4102B"/>
    <w:rsid w:val="00D41AC8"/>
    <w:rsid w:val="00D4237F"/>
    <w:rsid w:val="00D424B4"/>
    <w:rsid w:val="00D431A5"/>
    <w:rsid w:val="00D431CD"/>
    <w:rsid w:val="00D434A0"/>
    <w:rsid w:val="00D43E4E"/>
    <w:rsid w:val="00D43F92"/>
    <w:rsid w:val="00D440A0"/>
    <w:rsid w:val="00D44123"/>
    <w:rsid w:val="00D441B6"/>
    <w:rsid w:val="00D444EE"/>
    <w:rsid w:val="00D445D9"/>
    <w:rsid w:val="00D445E9"/>
    <w:rsid w:val="00D44737"/>
    <w:rsid w:val="00D4473C"/>
    <w:rsid w:val="00D4495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962"/>
    <w:rsid w:val="00D47ABA"/>
    <w:rsid w:val="00D47C88"/>
    <w:rsid w:val="00D500ED"/>
    <w:rsid w:val="00D50702"/>
    <w:rsid w:val="00D50E2E"/>
    <w:rsid w:val="00D510B3"/>
    <w:rsid w:val="00D512B8"/>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304"/>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D03"/>
    <w:rsid w:val="00D56F6B"/>
    <w:rsid w:val="00D5783B"/>
    <w:rsid w:val="00D57ADD"/>
    <w:rsid w:val="00D57B80"/>
    <w:rsid w:val="00D57E08"/>
    <w:rsid w:val="00D57F43"/>
    <w:rsid w:val="00D608EF"/>
    <w:rsid w:val="00D60A9B"/>
    <w:rsid w:val="00D61281"/>
    <w:rsid w:val="00D6155B"/>
    <w:rsid w:val="00D61695"/>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149"/>
    <w:rsid w:val="00D67458"/>
    <w:rsid w:val="00D676E9"/>
    <w:rsid w:val="00D6783E"/>
    <w:rsid w:val="00D67912"/>
    <w:rsid w:val="00D679C8"/>
    <w:rsid w:val="00D67D70"/>
    <w:rsid w:val="00D67E3C"/>
    <w:rsid w:val="00D67EF5"/>
    <w:rsid w:val="00D702EA"/>
    <w:rsid w:val="00D704B2"/>
    <w:rsid w:val="00D70747"/>
    <w:rsid w:val="00D709AE"/>
    <w:rsid w:val="00D709F8"/>
    <w:rsid w:val="00D70BAE"/>
    <w:rsid w:val="00D70CDC"/>
    <w:rsid w:val="00D70D3E"/>
    <w:rsid w:val="00D70E70"/>
    <w:rsid w:val="00D71350"/>
    <w:rsid w:val="00D71861"/>
    <w:rsid w:val="00D71C56"/>
    <w:rsid w:val="00D71E67"/>
    <w:rsid w:val="00D722DD"/>
    <w:rsid w:val="00D7270E"/>
    <w:rsid w:val="00D72E39"/>
    <w:rsid w:val="00D730B8"/>
    <w:rsid w:val="00D738EE"/>
    <w:rsid w:val="00D73A0A"/>
    <w:rsid w:val="00D73DCD"/>
    <w:rsid w:val="00D73FAC"/>
    <w:rsid w:val="00D74121"/>
    <w:rsid w:val="00D74708"/>
    <w:rsid w:val="00D7481B"/>
    <w:rsid w:val="00D74A68"/>
    <w:rsid w:val="00D74CCA"/>
    <w:rsid w:val="00D74DB5"/>
    <w:rsid w:val="00D754FB"/>
    <w:rsid w:val="00D75B69"/>
    <w:rsid w:val="00D75D5B"/>
    <w:rsid w:val="00D76381"/>
    <w:rsid w:val="00D765DA"/>
    <w:rsid w:val="00D76C31"/>
    <w:rsid w:val="00D76D49"/>
    <w:rsid w:val="00D76E5C"/>
    <w:rsid w:val="00D76EF6"/>
    <w:rsid w:val="00D7731E"/>
    <w:rsid w:val="00D77ACB"/>
    <w:rsid w:val="00D77B2D"/>
    <w:rsid w:val="00D77E7C"/>
    <w:rsid w:val="00D80524"/>
    <w:rsid w:val="00D80AE6"/>
    <w:rsid w:val="00D80B9C"/>
    <w:rsid w:val="00D80BA8"/>
    <w:rsid w:val="00D81205"/>
    <w:rsid w:val="00D8171D"/>
    <w:rsid w:val="00D81879"/>
    <w:rsid w:val="00D818DB"/>
    <w:rsid w:val="00D81AEF"/>
    <w:rsid w:val="00D82344"/>
    <w:rsid w:val="00D82373"/>
    <w:rsid w:val="00D82A7F"/>
    <w:rsid w:val="00D82D8C"/>
    <w:rsid w:val="00D83516"/>
    <w:rsid w:val="00D83DD7"/>
    <w:rsid w:val="00D84070"/>
    <w:rsid w:val="00D841A2"/>
    <w:rsid w:val="00D842A6"/>
    <w:rsid w:val="00D8469A"/>
    <w:rsid w:val="00D84D56"/>
    <w:rsid w:val="00D84EEB"/>
    <w:rsid w:val="00D84FBF"/>
    <w:rsid w:val="00D850B3"/>
    <w:rsid w:val="00D85182"/>
    <w:rsid w:val="00D86079"/>
    <w:rsid w:val="00D8627E"/>
    <w:rsid w:val="00D86A1D"/>
    <w:rsid w:val="00D86A98"/>
    <w:rsid w:val="00D86DAD"/>
    <w:rsid w:val="00D86EDB"/>
    <w:rsid w:val="00D86EED"/>
    <w:rsid w:val="00D8706F"/>
    <w:rsid w:val="00D871DC"/>
    <w:rsid w:val="00D87450"/>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B9"/>
    <w:rsid w:val="00D931CA"/>
    <w:rsid w:val="00D932A8"/>
    <w:rsid w:val="00D933FE"/>
    <w:rsid w:val="00D9361F"/>
    <w:rsid w:val="00D93AC3"/>
    <w:rsid w:val="00D93BFB"/>
    <w:rsid w:val="00D93C10"/>
    <w:rsid w:val="00D94499"/>
    <w:rsid w:val="00D94D5D"/>
    <w:rsid w:val="00D954ED"/>
    <w:rsid w:val="00D957AE"/>
    <w:rsid w:val="00D95C07"/>
    <w:rsid w:val="00D95EA1"/>
    <w:rsid w:val="00D95EE1"/>
    <w:rsid w:val="00D95F15"/>
    <w:rsid w:val="00D96C8A"/>
    <w:rsid w:val="00D97282"/>
    <w:rsid w:val="00D974CB"/>
    <w:rsid w:val="00D976AC"/>
    <w:rsid w:val="00D97845"/>
    <w:rsid w:val="00D97C5F"/>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2A"/>
    <w:rsid w:val="00DA41E5"/>
    <w:rsid w:val="00DA43D4"/>
    <w:rsid w:val="00DA4A80"/>
    <w:rsid w:val="00DA4B9E"/>
    <w:rsid w:val="00DA4ED1"/>
    <w:rsid w:val="00DA4F4D"/>
    <w:rsid w:val="00DA54D0"/>
    <w:rsid w:val="00DA5650"/>
    <w:rsid w:val="00DA5A2D"/>
    <w:rsid w:val="00DA5B43"/>
    <w:rsid w:val="00DA5FC4"/>
    <w:rsid w:val="00DA6404"/>
    <w:rsid w:val="00DA64B5"/>
    <w:rsid w:val="00DA66FA"/>
    <w:rsid w:val="00DA6992"/>
    <w:rsid w:val="00DA76AC"/>
    <w:rsid w:val="00DA794E"/>
    <w:rsid w:val="00DA798A"/>
    <w:rsid w:val="00DB0893"/>
    <w:rsid w:val="00DB08EE"/>
    <w:rsid w:val="00DB0DE7"/>
    <w:rsid w:val="00DB0F33"/>
    <w:rsid w:val="00DB0F9C"/>
    <w:rsid w:val="00DB1298"/>
    <w:rsid w:val="00DB1311"/>
    <w:rsid w:val="00DB19FD"/>
    <w:rsid w:val="00DB1B73"/>
    <w:rsid w:val="00DB1BD6"/>
    <w:rsid w:val="00DB232A"/>
    <w:rsid w:val="00DB2530"/>
    <w:rsid w:val="00DB2B5A"/>
    <w:rsid w:val="00DB2B6D"/>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2E6"/>
    <w:rsid w:val="00DB631C"/>
    <w:rsid w:val="00DB63E2"/>
    <w:rsid w:val="00DB66A0"/>
    <w:rsid w:val="00DB66CD"/>
    <w:rsid w:val="00DB6D92"/>
    <w:rsid w:val="00DB6FB9"/>
    <w:rsid w:val="00DB70C4"/>
    <w:rsid w:val="00DB756A"/>
    <w:rsid w:val="00DB7A1E"/>
    <w:rsid w:val="00DB7C77"/>
    <w:rsid w:val="00DB7EB6"/>
    <w:rsid w:val="00DC0318"/>
    <w:rsid w:val="00DC0578"/>
    <w:rsid w:val="00DC0849"/>
    <w:rsid w:val="00DC085D"/>
    <w:rsid w:val="00DC0B73"/>
    <w:rsid w:val="00DC0EBF"/>
    <w:rsid w:val="00DC19EF"/>
    <w:rsid w:val="00DC1A68"/>
    <w:rsid w:val="00DC1EBA"/>
    <w:rsid w:val="00DC2697"/>
    <w:rsid w:val="00DC2701"/>
    <w:rsid w:val="00DC2AFD"/>
    <w:rsid w:val="00DC2EC0"/>
    <w:rsid w:val="00DC31FC"/>
    <w:rsid w:val="00DC3733"/>
    <w:rsid w:val="00DC38AE"/>
    <w:rsid w:val="00DC3BEC"/>
    <w:rsid w:val="00DC3D5C"/>
    <w:rsid w:val="00DC464D"/>
    <w:rsid w:val="00DC4AFA"/>
    <w:rsid w:val="00DC4BC6"/>
    <w:rsid w:val="00DC5161"/>
    <w:rsid w:val="00DC55A6"/>
    <w:rsid w:val="00DC5645"/>
    <w:rsid w:val="00DC59E1"/>
    <w:rsid w:val="00DC5E84"/>
    <w:rsid w:val="00DC6092"/>
    <w:rsid w:val="00DC6421"/>
    <w:rsid w:val="00DC65D2"/>
    <w:rsid w:val="00DC69A4"/>
    <w:rsid w:val="00DC7694"/>
    <w:rsid w:val="00DC7830"/>
    <w:rsid w:val="00DC7FA0"/>
    <w:rsid w:val="00DD0174"/>
    <w:rsid w:val="00DD08DC"/>
    <w:rsid w:val="00DD0AE9"/>
    <w:rsid w:val="00DD0B02"/>
    <w:rsid w:val="00DD24AA"/>
    <w:rsid w:val="00DD25B0"/>
    <w:rsid w:val="00DD2856"/>
    <w:rsid w:val="00DD291A"/>
    <w:rsid w:val="00DD2CD8"/>
    <w:rsid w:val="00DD2E5F"/>
    <w:rsid w:val="00DD2FC8"/>
    <w:rsid w:val="00DD2FDC"/>
    <w:rsid w:val="00DD3ADA"/>
    <w:rsid w:val="00DD3CF1"/>
    <w:rsid w:val="00DD42F1"/>
    <w:rsid w:val="00DD43A2"/>
    <w:rsid w:val="00DD443C"/>
    <w:rsid w:val="00DD44F7"/>
    <w:rsid w:val="00DD4A3D"/>
    <w:rsid w:val="00DD4B6F"/>
    <w:rsid w:val="00DD4CE9"/>
    <w:rsid w:val="00DD4D43"/>
    <w:rsid w:val="00DD4EC8"/>
    <w:rsid w:val="00DD4F16"/>
    <w:rsid w:val="00DD52E6"/>
    <w:rsid w:val="00DD52E9"/>
    <w:rsid w:val="00DD54AD"/>
    <w:rsid w:val="00DD5A15"/>
    <w:rsid w:val="00DD5C0A"/>
    <w:rsid w:val="00DD5D80"/>
    <w:rsid w:val="00DD5DF1"/>
    <w:rsid w:val="00DD5EB9"/>
    <w:rsid w:val="00DD64DE"/>
    <w:rsid w:val="00DD6C4C"/>
    <w:rsid w:val="00DD6E72"/>
    <w:rsid w:val="00DD6EF3"/>
    <w:rsid w:val="00DD6FA2"/>
    <w:rsid w:val="00DD7159"/>
    <w:rsid w:val="00DD7927"/>
    <w:rsid w:val="00DD7C5F"/>
    <w:rsid w:val="00DE0163"/>
    <w:rsid w:val="00DE03B0"/>
    <w:rsid w:val="00DE0714"/>
    <w:rsid w:val="00DE146C"/>
    <w:rsid w:val="00DE1E15"/>
    <w:rsid w:val="00DE23D5"/>
    <w:rsid w:val="00DE270C"/>
    <w:rsid w:val="00DE279F"/>
    <w:rsid w:val="00DE2A68"/>
    <w:rsid w:val="00DE2F16"/>
    <w:rsid w:val="00DE3577"/>
    <w:rsid w:val="00DE35FC"/>
    <w:rsid w:val="00DE3881"/>
    <w:rsid w:val="00DE3B3E"/>
    <w:rsid w:val="00DE3D9F"/>
    <w:rsid w:val="00DE3FC1"/>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148"/>
    <w:rsid w:val="00DF03C0"/>
    <w:rsid w:val="00DF06A6"/>
    <w:rsid w:val="00DF1035"/>
    <w:rsid w:val="00DF1098"/>
    <w:rsid w:val="00DF173B"/>
    <w:rsid w:val="00DF224F"/>
    <w:rsid w:val="00DF253C"/>
    <w:rsid w:val="00DF29C9"/>
    <w:rsid w:val="00DF2B0C"/>
    <w:rsid w:val="00DF302D"/>
    <w:rsid w:val="00DF36E4"/>
    <w:rsid w:val="00DF3B07"/>
    <w:rsid w:val="00DF3B0A"/>
    <w:rsid w:val="00DF3BE0"/>
    <w:rsid w:val="00DF3D7D"/>
    <w:rsid w:val="00DF3DD0"/>
    <w:rsid w:val="00DF4BD3"/>
    <w:rsid w:val="00DF4D93"/>
    <w:rsid w:val="00DF537A"/>
    <w:rsid w:val="00DF5463"/>
    <w:rsid w:val="00DF5566"/>
    <w:rsid w:val="00DF5598"/>
    <w:rsid w:val="00DF57EF"/>
    <w:rsid w:val="00DF582B"/>
    <w:rsid w:val="00DF595E"/>
    <w:rsid w:val="00DF5C0C"/>
    <w:rsid w:val="00DF5CE0"/>
    <w:rsid w:val="00DF5EDF"/>
    <w:rsid w:val="00DF686E"/>
    <w:rsid w:val="00DF69D7"/>
    <w:rsid w:val="00DF6C99"/>
    <w:rsid w:val="00DF6EB2"/>
    <w:rsid w:val="00DF6F05"/>
    <w:rsid w:val="00DF70CA"/>
    <w:rsid w:val="00E0021B"/>
    <w:rsid w:val="00E007A7"/>
    <w:rsid w:val="00E00A2C"/>
    <w:rsid w:val="00E00C5C"/>
    <w:rsid w:val="00E00EC0"/>
    <w:rsid w:val="00E0107C"/>
    <w:rsid w:val="00E01432"/>
    <w:rsid w:val="00E018AF"/>
    <w:rsid w:val="00E0196F"/>
    <w:rsid w:val="00E01BD1"/>
    <w:rsid w:val="00E0239E"/>
    <w:rsid w:val="00E0252D"/>
    <w:rsid w:val="00E02577"/>
    <w:rsid w:val="00E02A6D"/>
    <w:rsid w:val="00E030BA"/>
    <w:rsid w:val="00E036BA"/>
    <w:rsid w:val="00E03952"/>
    <w:rsid w:val="00E03965"/>
    <w:rsid w:val="00E04091"/>
    <w:rsid w:val="00E042C4"/>
    <w:rsid w:val="00E04482"/>
    <w:rsid w:val="00E04861"/>
    <w:rsid w:val="00E0496A"/>
    <w:rsid w:val="00E04EB8"/>
    <w:rsid w:val="00E051EE"/>
    <w:rsid w:val="00E05573"/>
    <w:rsid w:val="00E05603"/>
    <w:rsid w:val="00E05754"/>
    <w:rsid w:val="00E05937"/>
    <w:rsid w:val="00E05CA1"/>
    <w:rsid w:val="00E062BD"/>
    <w:rsid w:val="00E063C1"/>
    <w:rsid w:val="00E06487"/>
    <w:rsid w:val="00E06EAC"/>
    <w:rsid w:val="00E06F90"/>
    <w:rsid w:val="00E06FDC"/>
    <w:rsid w:val="00E07360"/>
    <w:rsid w:val="00E0781F"/>
    <w:rsid w:val="00E07A8A"/>
    <w:rsid w:val="00E07AB4"/>
    <w:rsid w:val="00E10705"/>
    <w:rsid w:val="00E110A7"/>
    <w:rsid w:val="00E11140"/>
    <w:rsid w:val="00E1144A"/>
    <w:rsid w:val="00E11515"/>
    <w:rsid w:val="00E1158B"/>
    <w:rsid w:val="00E118B6"/>
    <w:rsid w:val="00E11976"/>
    <w:rsid w:val="00E11A60"/>
    <w:rsid w:val="00E11E71"/>
    <w:rsid w:val="00E1216A"/>
    <w:rsid w:val="00E12195"/>
    <w:rsid w:val="00E122CF"/>
    <w:rsid w:val="00E12492"/>
    <w:rsid w:val="00E12F6D"/>
    <w:rsid w:val="00E12FFB"/>
    <w:rsid w:val="00E13327"/>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5C70"/>
    <w:rsid w:val="00E16958"/>
    <w:rsid w:val="00E16AED"/>
    <w:rsid w:val="00E175D1"/>
    <w:rsid w:val="00E2085C"/>
    <w:rsid w:val="00E209C8"/>
    <w:rsid w:val="00E20B66"/>
    <w:rsid w:val="00E211A7"/>
    <w:rsid w:val="00E2120B"/>
    <w:rsid w:val="00E21388"/>
    <w:rsid w:val="00E214B9"/>
    <w:rsid w:val="00E21790"/>
    <w:rsid w:val="00E21824"/>
    <w:rsid w:val="00E2185D"/>
    <w:rsid w:val="00E21992"/>
    <w:rsid w:val="00E219A7"/>
    <w:rsid w:val="00E2205E"/>
    <w:rsid w:val="00E22142"/>
    <w:rsid w:val="00E224F2"/>
    <w:rsid w:val="00E22A11"/>
    <w:rsid w:val="00E22ACD"/>
    <w:rsid w:val="00E22C25"/>
    <w:rsid w:val="00E22CDC"/>
    <w:rsid w:val="00E22D39"/>
    <w:rsid w:val="00E22F77"/>
    <w:rsid w:val="00E22FF3"/>
    <w:rsid w:val="00E2356C"/>
    <w:rsid w:val="00E2395A"/>
    <w:rsid w:val="00E2403F"/>
    <w:rsid w:val="00E240C5"/>
    <w:rsid w:val="00E240CF"/>
    <w:rsid w:val="00E24C92"/>
    <w:rsid w:val="00E24D46"/>
    <w:rsid w:val="00E2519A"/>
    <w:rsid w:val="00E2589A"/>
    <w:rsid w:val="00E25DEF"/>
    <w:rsid w:val="00E25EC6"/>
    <w:rsid w:val="00E26797"/>
    <w:rsid w:val="00E268C6"/>
    <w:rsid w:val="00E26C15"/>
    <w:rsid w:val="00E26E88"/>
    <w:rsid w:val="00E27104"/>
    <w:rsid w:val="00E2735A"/>
    <w:rsid w:val="00E27647"/>
    <w:rsid w:val="00E27B32"/>
    <w:rsid w:val="00E27DBE"/>
    <w:rsid w:val="00E27FB6"/>
    <w:rsid w:val="00E30045"/>
    <w:rsid w:val="00E30072"/>
    <w:rsid w:val="00E304BF"/>
    <w:rsid w:val="00E30568"/>
    <w:rsid w:val="00E30672"/>
    <w:rsid w:val="00E3078A"/>
    <w:rsid w:val="00E30AB0"/>
    <w:rsid w:val="00E30CCB"/>
    <w:rsid w:val="00E3103C"/>
    <w:rsid w:val="00E313BF"/>
    <w:rsid w:val="00E31445"/>
    <w:rsid w:val="00E31843"/>
    <w:rsid w:val="00E318A8"/>
    <w:rsid w:val="00E319E2"/>
    <w:rsid w:val="00E31BCF"/>
    <w:rsid w:val="00E31D11"/>
    <w:rsid w:val="00E32BDB"/>
    <w:rsid w:val="00E32D52"/>
    <w:rsid w:val="00E335C6"/>
    <w:rsid w:val="00E335EA"/>
    <w:rsid w:val="00E3388F"/>
    <w:rsid w:val="00E338E0"/>
    <w:rsid w:val="00E33F09"/>
    <w:rsid w:val="00E3429B"/>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702"/>
    <w:rsid w:val="00E40885"/>
    <w:rsid w:val="00E40A5A"/>
    <w:rsid w:val="00E40D36"/>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090"/>
    <w:rsid w:val="00E452A8"/>
    <w:rsid w:val="00E454AC"/>
    <w:rsid w:val="00E45797"/>
    <w:rsid w:val="00E45A08"/>
    <w:rsid w:val="00E45D43"/>
    <w:rsid w:val="00E4604C"/>
    <w:rsid w:val="00E464E7"/>
    <w:rsid w:val="00E468BC"/>
    <w:rsid w:val="00E47B0D"/>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A9"/>
    <w:rsid w:val="00E517FE"/>
    <w:rsid w:val="00E51EAC"/>
    <w:rsid w:val="00E52212"/>
    <w:rsid w:val="00E523B2"/>
    <w:rsid w:val="00E524C9"/>
    <w:rsid w:val="00E529A9"/>
    <w:rsid w:val="00E529AC"/>
    <w:rsid w:val="00E52BB9"/>
    <w:rsid w:val="00E52FBD"/>
    <w:rsid w:val="00E53566"/>
    <w:rsid w:val="00E54919"/>
    <w:rsid w:val="00E54AF4"/>
    <w:rsid w:val="00E54C77"/>
    <w:rsid w:val="00E54F3D"/>
    <w:rsid w:val="00E5562D"/>
    <w:rsid w:val="00E55B58"/>
    <w:rsid w:val="00E55C35"/>
    <w:rsid w:val="00E55D5F"/>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4C"/>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3C3B"/>
    <w:rsid w:val="00E64058"/>
    <w:rsid w:val="00E64395"/>
    <w:rsid w:val="00E64397"/>
    <w:rsid w:val="00E64D47"/>
    <w:rsid w:val="00E64DE5"/>
    <w:rsid w:val="00E65299"/>
    <w:rsid w:val="00E652AA"/>
    <w:rsid w:val="00E6531D"/>
    <w:rsid w:val="00E65389"/>
    <w:rsid w:val="00E659D8"/>
    <w:rsid w:val="00E65DAD"/>
    <w:rsid w:val="00E65F5F"/>
    <w:rsid w:val="00E6606B"/>
    <w:rsid w:val="00E6658A"/>
    <w:rsid w:val="00E667AF"/>
    <w:rsid w:val="00E668BF"/>
    <w:rsid w:val="00E66926"/>
    <w:rsid w:val="00E66E15"/>
    <w:rsid w:val="00E6717A"/>
    <w:rsid w:val="00E674A3"/>
    <w:rsid w:val="00E67679"/>
    <w:rsid w:val="00E67903"/>
    <w:rsid w:val="00E6793E"/>
    <w:rsid w:val="00E7075A"/>
    <w:rsid w:val="00E70AB6"/>
    <w:rsid w:val="00E71191"/>
    <w:rsid w:val="00E71D1B"/>
    <w:rsid w:val="00E728DE"/>
    <w:rsid w:val="00E73052"/>
    <w:rsid w:val="00E731B1"/>
    <w:rsid w:val="00E735FC"/>
    <w:rsid w:val="00E7372C"/>
    <w:rsid w:val="00E737AC"/>
    <w:rsid w:val="00E73C90"/>
    <w:rsid w:val="00E73DAC"/>
    <w:rsid w:val="00E73E82"/>
    <w:rsid w:val="00E7403F"/>
    <w:rsid w:val="00E7423D"/>
    <w:rsid w:val="00E74A6C"/>
    <w:rsid w:val="00E74F76"/>
    <w:rsid w:val="00E752D6"/>
    <w:rsid w:val="00E75A97"/>
    <w:rsid w:val="00E75B41"/>
    <w:rsid w:val="00E75B67"/>
    <w:rsid w:val="00E75C4E"/>
    <w:rsid w:val="00E7622A"/>
    <w:rsid w:val="00E76381"/>
    <w:rsid w:val="00E76448"/>
    <w:rsid w:val="00E764C4"/>
    <w:rsid w:val="00E766F7"/>
    <w:rsid w:val="00E76D3A"/>
    <w:rsid w:val="00E77863"/>
    <w:rsid w:val="00E77A1F"/>
    <w:rsid w:val="00E80143"/>
    <w:rsid w:val="00E803DA"/>
    <w:rsid w:val="00E80582"/>
    <w:rsid w:val="00E806EA"/>
    <w:rsid w:val="00E80950"/>
    <w:rsid w:val="00E8119D"/>
    <w:rsid w:val="00E81547"/>
    <w:rsid w:val="00E81976"/>
    <w:rsid w:val="00E81DDA"/>
    <w:rsid w:val="00E81E11"/>
    <w:rsid w:val="00E81E2A"/>
    <w:rsid w:val="00E82472"/>
    <w:rsid w:val="00E82680"/>
    <w:rsid w:val="00E82896"/>
    <w:rsid w:val="00E82D98"/>
    <w:rsid w:val="00E82FAC"/>
    <w:rsid w:val="00E8325C"/>
    <w:rsid w:val="00E83506"/>
    <w:rsid w:val="00E835C2"/>
    <w:rsid w:val="00E8403A"/>
    <w:rsid w:val="00E84157"/>
    <w:rsid w:val="00E84404"/>
    <w:rsid w:val="00E84774"/>
    <w:rsid w:val="00E84987"/>
    <w:rsid w:val="00E84EB0"/>
    <w:rsid w:val="00E84FA9"/>
    <w:rsid w:val="00E84FB7"/>
    <w:rsid w:val="00E85037"/>
    <w:rsid w:val="00E85117"/>
    <w:rsid w:val="00E85149"/>
    <w:rsid w:val="00E85226"/>
    <w:rsid w:val="00E85281"/>
    <w:rsid w:val="00E85755"/>
    <w:rsid w:val="00E85A19"/>
    <w:rsid w:val="00E85C59"/>
    <w:rsid w:val="00E86298"/>
    <w:rsid w:val="00E8648A"/>
    <w:rsid w:val="00E86A32"/>
    <w:rsid w:val="00E86A42"/>
    <w:rsid w:val="00E872C5"/>
    <w:rsid w:val="00E8766C"/>
    <w:rsid w:val="00E87C38"/>
    <w:rsid w:val="00E87F7C"/>
    <w:rsid w:val="00E9059E"/>
    <w:rsid w:val="00E907E1"/>
    <w:rsid w:val="00E90889"/>
    <w:rsid w:val="00E90B84"/>
    <w:rsid w:val="00E910D8"/>
    <w:rsid w:val="00E91CD4"/>
    <w:rsid w:val="00E91ECB"/>
    <w:rsid w:val="00E928F6"/>
    <w:rsid w:val="00E933BD"/>
    <w:rsid w:val="00E933D2"/>
    <w:rsid w:val="00E93701"/>
    <w:rsid w:val="00E93BA2"/>
    <w:rsid w:val="00E93E57"/>
    <w:rsid w:val="00E94312"/>
    <w:rsid w:val="00E94466"/>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44"/>
    <w:rsid w:val="00E96C9C"/>
    <w:rsid w:val="00E96F00"/>
    <w:rsid w:val="00E9721F"/>
    <w:rsid w:val="00E975BB"/>
    <w:rsid w:val="00E976DD"/>
    <w:rsid w:val="00E97C61"/>
    <w:rsid w:val="00E97E6D"/>
    <w:rsid w:val="00EA062D"/>
    <w:rsid w:val="00EA0994"/>
    <w:rsid w:val="00EA0A9D"/>
    <w:rsid w:val="00EA13FB"/>
    <w:rsid w:val="00EA1A3C"/>
    <w:rsid w:val="00EA1CCC"/>
    <w:rsid w:val="00EA1DCD"/>
    <w:rsid w:val="00EA1F15"/>
    <w:rsid w:val="00EA2340"/>
    <w:rsid w:val="00EA2364"/>
    <w:rsid w:val="00EA240D"/>
    <w:rsid w:val="00EA24DF"/>
    <w:rsid w:val="00EA2561"/>
    <w:rsid w:val="00EA27F6"/>
    <w:rsid w:val="00EA2BAE"/>
    <w:rsid w:val="00EA2E37"/>
    <w:rsid w:val="00EA33F3"/>
    <w:rsid w:val="00EA3D82"/>
    <w:rsid w:val="00EA3F0E"/>
    <w:rsid w:val="00EA41E0"/>
    <w:rsid w:val="00EA42F9"/>
    <w:rsid w:val="00EA48AA"/>
    <w:rsid w:val="00EA4D01"/>
    <w:rsid w:val="00EA4E01"/>
    <w:rsid w:val="00EA4F98"/>
    <w:rsid w:val="00EA4FCE"/>
    <w:rsid w:val="00EA4FF0"/>
    <w:rsid w:val="00EA50F9"/>
    <w:rsid w:val="00EA5151"/>
    <w:rsid w:val="00EA53AC"/>
    <w:rsid w:val="00EA5590"/>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29B"/>
    <w:rsid w:val="00EB350B"/>
    <w:rsid w:val="00EB35B3"/>
    <w:rsid w:val="00EB3C1F"/>
    <w:rsid w:val="00EB3F92"/>
    <w:rsid w:val="00EB3FCD"/>
    <w:rsid w:val="00EB40DF"/>
    <w:rsid w:val="00EB4346"/>
    <w:rsid w:val="00EB479D"/>
    <w:rsid w:val="00EB4AC9"/>
    <w:rsid w:val="00EB565B"/>
    <w:rsid w:val="00EB5E56"/>
    <w:rsid w:val="00EB61AC"/>
    <w:rsid w:val="00EB6253"/>
    <w:rsid w:val="00EB64F0"/>
    <w:rsid w:val="00EB6544"/>
    <w:rsid w:val="00EB741E"/>
    <w:rsid w:val="00EB7804"/>
    <w:rsid w:val="00EB7BBF"/>
    <w:rsid w:val="00EB7BC5"/>
    <w:rsid w:val="00EB7C82"/>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3AAD"/>
    <w:rsid w:val="00EC408E"/>
    <w:rsid w:val="00EC44A4"/>
    <w:rsid w:val="00EC458E"/>
    <w:rsid w:val="00EC4A0D"/>
    <w:rsid w:val="00EC51F4"/>
    <w:rsid w:val="00EC531F"/>
    <w:rsid w:val="00EC5443"/>
    <w:rsid w:val="00EC550A"/>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2592"/>
    <w:rsid w:val="00ED3380"/>
    <w:rsid w:val="00ED39C8"/>
    <w:rsid w:val="00ED3A4D"/>
    <w:rsid w:val="00ED3B5C"/>
    <w:rsid w:val="00ED3F52"/>
    <w:rsid w:val="00ED473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1C23"/>
    <w:rsid w:val="00EE293A"/>
    <w:rsid w:val="00EE2960"/>
    <w:rsid w:val="00EE2FC9"/>
    <w:rsid w:val="00EE3863"/>
    <w:rsid w:val="00EE4118"/>
    <w:rsid w:val="00EE41B3"/>
    <w:rsid w:val="00EE4268"/>
    <w:rsid w:val="00EE443C"/>
    <w:rsid w:val="00EE479C"/>
    <w:rsid w:val="00EE4856"/>
    <w:rsid w:val="00EE4B98"/>
    <w:rsid w:val="00EE4C25"/>
    <w:rsid w:val="00EE4C87"/>
    <w:rsid w:val="00EE4EE8"/>
    <w:rsid w:val="00EE4EF6"/>
    <w:rsid w:val="00EE51C1"/>
    <w:rsid w:val="00EE5BEB"/>
    <w:rsid w:val="00EE62DB"/>
    <w:rsid w:val="00EE6469"/>
    <w:rsid w:val="00EE6587"/>
    <w:rsid w:val="00EE6661"/>
    <w:rsid w:val="00EE675C"/>
    <w:rsid w:val="00EE6E80"/>
    <w:rsid w:val="00EE6FED"/>
    <w:rsid w:val="00EE71F8"/>
    <w:rsid w:val="00EE769C"/>
    <w:rsid w:val="00EE7B3C"/>
    <w:rsid w:val="00EE7E26"/>
    <w:rsid w:val="00EF0CB0"/>
    <w:rsid w:val="00EF1576"/>
    <w:rsid w:val="00EF1ADA"/>
    <w:rsid w:val="00EF20DB"/>
    <w:rsid w:val="00EF2313"/>
    <w:rsid w:val="00EF232E"/>
    <w:rsid w:val="00EF2403"/>
    <w:rsid w:val="00EF29D2"/>
    <w:rsid w:val="00EF2CE1"/>
    <w:rsid w:val="00EF2DE6"/>
    <w:rsid w:val="00EF2F6A"/>
    <w:rsid w:val="00EF335C"/>
    <w:rsid w:val="00EF34AB"/>
    <w:rsid w:val="00EF34D2"/>
    <w:rsid w:val="00EF3DA3"/>
    <w:rsid w:val="00EF44E9"/>
    <w:rsid w:val="00EF45B8"/>
    <w:rsid w:val="00EF4959"/>
    <w:rsid w:val="00EF4A3C"/>
    <w:rsid w:val="00EF4C8A"/>
    <w:rsid w:val="00EF4F0C"/>
    <w:rsid w:val="00EF51C4"/>
    <w:rsid w:val="00EF5F61"/>
    <w:rsid w:val="00EF626F"/>
    <w:rsid w:val="00EF630F"/>
    <w:rsid w:val="00EF63D7"/>
    <w:rsid w:val="00EF665A"/>
    <w:rsid w:val="00EF73B7"/>
    <w:rsid w:val="00EF78C3"/>
    <w:rsid w:val="00EF7CF1"/>
    <w:rsid w:val="00EF7DCF"/>
    <w:rsid w:val="00EF7F10"/>
    <w:rsid w:val="00F001C7"/>
    <w:rsid w:val="00F00BDA"/>
    <w:rsid w:val="00F01562"/>
    <w:rsid w:val="00F015B6"/>
    <w:rsid w:val="00F0171A"/>
    <w:rsid w:val="00F01AB5"/>
    <w:rsid w:val="00F01D29"/>
    <w:rsid w:val="00F01EC7"/>
    <w:rsid w:val="00F0209D"/>
    <w:rsid w:val="00F028A2"/>
    <w:rsid w:val="00F02EB9"/>
    <w:rsid w:val="00F03748"/>
    <w:rsid w:val="00F038BF"/>
    <w:rsid w:val="00F039CD"/>
    <w:rsid w:val="00F03A06"/>
    <w:rsid w:val="00F03DA1"/>
    <w:rsid w:val="00F04483"/>
    <w:rsid w:val="00F0472D"/>
    <w:rsid w:val="00F04E71"/>
    <w:rsid w:val="00F0513D"/>
    <w:rsid w:val="00F05344"/>
    <w:rsid w:val="00F055E9"/>
    <w:rsid w:val="00F05CE4"/>
    <w:rsid w:val="00F05D72"/>
    <w:rsid w:val="00F05DCE"/>
    <w:rsid w:val="00F05F26"/>
    <w:rsid w:val="00F0620D"/>
    <w:rsid w:val="00F06580"/>
    <w:rsid w:val="00F0685F"/>
    <w:rsid w:val="00F06E31"/>
    <w:rsid w:val="00F06F59"/>
    <w:rsid w:val="00F071D6"/>
    <w:rsid w:val="00F07A5E"/>
    <w:rsid w:val="00F07BBE"/>
    <w:rsid w:val="00F07BEE"/>
    <w:rsid w:val="00F07C08"/>
    <w:rsid w:val="00F07C0C"/>
    <w:rsid w:val="00F07C97"/>
    <w:rsid w:val="00F10872"/>
    <w:rsid w:val="00F10F93"/>
    <w:rsid w:val="00F114DF"/>
    <w:rsid w:val="00F11725"/>
    <w:rsid w:val="00F11856"/>
    <w:rsid w:val="00F11C91"/>
    <w:rsid w:val="00F11D81"/>
    <w:rsid w:val="00F122BE"/>
    <w:rsid w:val="00F125BF"/>
    <w:rsid w:val="00F12715"/>
    <w:rsid w:val="00F1272C"/>
    <w:rsid w:val="00F13062"/>
    <w:rsid w:val="00F130E7"/>
    <w:rsid w:val="00F1322D"/>
    <w:rsid w:val="00F132AA"/>
    <w:rsid w:val="00F13A4C"/>
    <w:rsid w:val="00F13EC4"/>
    <w:rsid w:val="00F14441"/>
    <w:rsid w:val="00F145BD"/>
    <w:rsid w:val="00F14713"/>
    <w:rsid w:val="00F147AD"/>
    <w:rsid w:val="00F147D5"/>
    <w:rsid w:val="00F147DF"/>
    <w:rsid w:val="00F14971"/>
    <w:rsid w:val="00F1507D"/>
    <w:rsid w:val="00F15553"/>
    <w:rsid w:val="00F155C3"/>
    <w:rsid w:val="00F155F4"/>
    <w:rsid w:val="00F161E9"/>
    <w:rsid w:val="00F16545"/>
    <w:rsid w:val="00F1654B"/>
    <w:rsid w:val="00F16794"/>
    <w:rsid w:val="00F16A0E"/>
    <w:rsid w:val="00F16B6F"/>
    <w:rsid w:val="00F16BB3"/>
    <w:rsid w:val="00F16D33"/>
    <w:rsid w:val="00F17347"/>
    <w:rsid w:val="00F1798F"/>
    <w:rsid w:val="00F17B1D"/>
    <w:rsid w:val="00F17C49"/>
    <w:rsid w:val="00F20478"/>
    <w:rsid w:val="00F2074D"/>
    <w:rsid w:val="00F20A5D"/>
    <w:rsid w:val="00F20F59"/>
    <w:rsid w:val="00F211B9"/>
    <w:rsid w:val="00F21250"/>
    <w:rsid w:val="00F217E5"/>
    <w:rsid w:val="00F2187E"/>
    <w:rsid w:val="00F219E3"/>
    <w:rsid w:val="00F21D0D"/>
    <w:rsid w:val="00F21E5E"/>
    <w:rsid w:val="00F2208D"/>
    <w:rsid w:val="00F2217D"/>
    <w:rsid w:val="00F22491"/>
    <w:rsid w:val="00F233C8"/>
    <w:rsid w:val="00F239A1"/>
    <w:rsid w:val="00F23F3E"/>
    <w:rsid w:val="00F24772"/>
    <w:rsid w:val="00F24CC9"/>
    <w:rsid w:val="00F25245"/>
    <w:rsid w:val="00F255B1"/>
    <w:rsid w:val="00F2578B"/>
    <w:rsid w:val="00F25A4F"/>
    <w:rsid w:val="00F26128"/>
    <w:rsid w:val="00F26501"/>
    <w:rsid w:val="00F26517"/>
    <w:rsid w:val="00F26DA9"/>
    <w:rsid w:val="00F26FFF"/>
    <w:rsid w:val="00F27390"/>
    <w:rsid w:val="00F275F6"/>
    <w:rsid w:val="00F30295"/>
    <w:rsid w:val="00F30355"/>
    <w:rsid w:val="00F3035C"/>
    <w:rsid w:val="00F30BE3"/>
    <w:rsid w:val="00F3122E"/>
    <w:rsid w:val="00F312E6"/>
    <w:rsid w:val="00F316A8"/>
    <w:rsid w:val="00F31757"/>
    <w:rsid w:val="00F31863"/>
    <w:rsid w:val="00F31BDD"/>
    <w:rsid w:val="00F31D54"/>
    <w:rsid w:val="00F31FBB"/>
    <w:rsid w:val="00F32340"/>
    <w:rsid w:val="00F32DCE"/>
    <w:rsid w:val="00F32E08"/>
    <w:rsid w:val="00F32FB4"/>
    <w:rsid w:val="00F33476"/>
    <w:rsid w:val="00F33A6B"/>
    <w:rsid w:val="00F33D03"/>
    <w:rsid w:val="00F346B9"/>
    <w:rsid w:val="00F35FE4"/>
    <w:rsid w:val="00F36A09"/>
    <w:rsid w:val="00F36C59"/>
    <w:rsid w:val="00F36DDC"/>
    <w:rsid w:val="00F37048"/>
    <w:rsid w:val="00F3769E"/>
    <w:rsid w:val="00F376EF"/>
    <w:rsid w:val="00F379FD"/>
    <w:rsid w:val="00F37EDB"/>
    <w:rsid w:val="00F37FC0"/>
    <w:rsid w:val="00F40388"/>
    <w:rsid w:val="00F4060C"/>
    <w:rsid w:val="00F407D7"/>
    <w:rsid w:val="00F40BFF"/>
    <w:rsid w:val="00F413CA"/>
    <w:rsid w:val="00F415B7"/>
    <w:rsid w:val="00F418BB"/>
    <w:rsid w:val="00F41E01"/>
    <w:rsid w:val="00F41ED6"/>
    <w:rsid w:val="00F42614"/>
    <w:rsid w:val="00F42668"/>
    <w:rsid w:val="00F42687"/>
    <w:rsid w:val="00F427D7"/>
    <w:rsid w:val="00F42913"/>
    <w:rsid w:val="00F429D2"/>
    <w:rsid w:val="00F42B0C"/>
    <w:rsid w:val="00F43687"/>
    <w:rsid w:val="00F43716"/>
    <w:rsid w:val="00F4402B"/>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40"/>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3E3D"/>
    <w:rsid w:val="00F54773"/>
    <w:rsid w:val="00F54881"/>
    <w:rsid w:val="00F5496F"/>
    <w:rsid w:val="00F54C48"/>
    <w:rsid w:val="00F551C8"/>
    <w:rsid w:val="00F55AEE"/>
    <w:rsid w:val="00F55C61"/>
    <w:rsid w:val="00F55CB2"/>
    <w:rsid w:val="00F55D52"/>
    <w:rsid w:val="00F56677"/>
    <w:rsid w:val="00F56763"/>
    <w:rsid w:val="00F56BFF"/>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4D13"/>
    <w:rsid w:val="00F650A8"/>
    <w:rsid w:val="00F65142"/>
    <w:rsid w:val="00F652BD"/>
    <w:rsid w:val="00F65324"/>
    <w:rsid w:val="00F654C2"/>
    <w:rsid w:val="00F65AFC"/>
    <w:rsid w:val="00F65D84"/>
    <w:rsid w:val="00F65DD0"/>
    <w:rsid w:val="00F65E58"/>
    <w:rsid w:val="00F65F19"/>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68F"/>
    <w:rsid w:val="00F727FE"/>
    <w:rsid w:val="00F72B97"/>
    <w:rsid w:val="00F72E58"/>
    <w:rsid w:val="00F72F80"/>
    <w:rsid w:val="00F73013"/>
    <w:rsid w:val="00F73536"/>
    <w:rsid w:val="00F73577"/>
    <w:rsid w:val="00F73860"/>
    <w:rsid w:val="00F73950"/>
    <w:rsid w:val="00F73994"/>
    <w:rsid w:val="00F739C1"/>
    <w:rsid w:val="00F73B37"/>
    <w:rsid w:val="00F73F7B"/>
    <w:rsid w:val="00F74346"/>
    <w:rsid w:val="00F74569"/>
    <w:rsid w:val="00F748CE"/>
    <w:rsid w:val="00F74C14"/>
    <w:rsid w:val="00F75173"/>
    <w:rsid w:val="00F75483"/>
    <w:rsid w:val="00F754A2"/>
    <w:rsid w:val="00F759D6"/>
    <w:rsid w:val="00F75A70"/>
    <w:rsid w:val="00F75D86"/>
    <w:rsid w:val="00F762DE"/>
    <w:rsid w:val="00F7638D"/>
    <w:rsid w:val="00F763A9"/>
    <w:rsid w:val="00F76400"/>
    <w:rsid w:val="00F76754"/>
    <w:rsid w:val="00F7691B"/>
    <w:rsid w:val="00F76F1C"/>
    <w:rsid w:val="00F76FB5"/>
    <w:rsid w:val="00F77497"/>
    <w:rsid w:val="00F77B13"/>
    <w:rsid w:val="00F77C83"/>
    <w:rsid w:val="00F77DDA"/>
    <w:rsid w:val="00F80590"/>
    <w:rsid w:val="00F808E2"/>
    <w:rsid w:val="00F81004"/>
    <w:rsid w:val="00F812B9"/>
    <w:rsid w:val="00F81705"/>
    <w:rsid w:val="00F81785"/>
    <w:rsid w:val="00F81BCE"/>
    <w:rsid w:val="00F822EC"/>
    <w:rsid w:val="00F828EB"/>
    <w:rsid w:val="00F82919"/>
    <w:rsid w:val="00F82BB4"/>
    <w:rsid w:val="00F82D02"/>
    <w:rsid w:val="00F82DB9"/>
    <w:rsid w:val="00F82F80"/>
    <w:rsid w:val="00F83255"/>
    <w:rsid w:val="00F83642"/>
    <w:rsid w:val="00F838F4"/>
    <w:rsid w:val="00F83A23"/>
    <w:rsid w:val="00F83FFC"/>
    <w:rsid w:val="00F8402F"/>
    <w:rsid w:val="00F845FE"/>
    <w:rsid w:val="00F84E4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87C6A"/>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464"/>
    <w:rsid w:val="00FA074A"/>
    <w:rsid w:val="00FA0BC0"/>
    <w:rsid w:val="00FA0D15"/>
    <w:rsid w:val="00FA1C07"/>
    <w:rsid w:val="00FA23BC"/>
    <w:rsid w:val="00FA2780"/>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698E"/>
    <w:rsid w:val="00FA6B65"/>
    <w:rsid w:val="00FA7243"/>
    <w:rsid w:val="00FA7273"/>
    <w:rsid w:val="00FA73CB"/>
    <w:rsid w:val="00FA75DE"/>
    <w:rsid w:val="00FA7882"/>
    <w:rsid w:val="00FB01F9"/>
    <w:rsid w:val="00FB0277"/>
    <w:rsid w:val="00FB0436"/>
    <w:rsid w:val="00FB0A91"/>
    <w:rsid w:val="00FB0AD3"/>
    <w:rsid w:val="00FB1508"/>
    <w:rsid w:val="00FB1657"/>
    <w:rsid w:val="00FB185F"/>
    <w:rsid w:val="00FB18EC"/>
    <w:rsid w:val="00FB24B9"/>
    <w:rsid w:val="00FB2550"/>
    <w:rsid w:val="00FB2A6A"/>
    <w:rsid w:val="00FB2AE1"/>
    <w:rsid w:val="00FB3238"/>
    <w:rsid w:val="00FB35FE"/>
    <w:rsid w:val="00FB4627"/>
    <w:rsid w:val="00FB4663"/>
    <w:rsid w:val="00FB4787"/>
    <w:rsid w:val="00FB47D2"/>
    <w:rsid w:val="00FB4BF1"/>
    <w:rsid w:val="00FB4C25"/>
    <w:rsid w:val="00FB4D31"/>
    <w:rsid w:val="00FB4D46"/>
    <w:rsid w:val="00FB4EA5"/>
    <w:rsid w:val="00FB4EF8"/>
    <w:rsid w:val="00FB545C"/>
    <w:rsid w:val="00FB54A8"/>
    <w:rsid w:val="00FB5804"/>
    <w:rsid w:val="00FB58BD"/>
    <w:rsid w:val="00FB5A49"/>
    <w:rsid w:val="00FB5B20"/>
    <w:rsid w:val="00FB5C83"/>
    <w:rsid w:val="00FB6BA6"/>
    <w:rsid w:val="00FB6BBE"/>
    <w:rsid w:val="00FB6F6D"/>
    <w:rsid w:val="00FB789F"/>
    <w:rsid w:val="00FB7C59"/>
    <w:rsid w:val="00FB7EC7"/>
    <w:rsid w:val="00FC004E"/>
    <w:rsid w:val="00FC00AA"/>
    <w:rsid w:val="00FC00DB"/>
    <w:rsid w:val="00FC0215"/>
    <w:rsid w:val="00FC035A"/>
    <w:rsid w:val="00FC0EA9"/>
    <w:rsid w:val="00FC1800"/>
    <w:rsid w:val="00FC1C5F"/>
    <w:rsid w:val="00FC208B"/>
    <w:rsid w:val="00FC235B"/>
    <w:rsid w:val="00FC235D"/>
    <w:rsid w:val="00FC2465"/>
    <w:rsid w:val="00FC2885"/>
    <w:rsid w:val="00FC2974"/>
    <w:rsid w:val="00FC29A4"/>
    <w:rsid w:val="00FC2A83"/>
    <w:rsid w:val="00FC2F58"/>
    <w:rsid w:val="00FC310E"/>
    <w:rsid w:val="00FC3509"/>
    <w:rsid w:val="00FC3596"/>
    <w:rsid w:val="00FC3759"/>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C7EC9"/>
    <w:rsid w:val="00FD0170"/>
    <w:rsid w:val="00FD02D8"/>
    <w:rsid w:val="00FD0367"/>
    <w:rsid w:val="00FD0691"/>
    <w:rsid w:val="00FD070A"/>
    <w:rsid w:val="00FD11B9"/>
    <w:rsid w:val="00FD1327"/>
    <w:rsid w:val="00FD14BA"/>
    <w:rsid w:val="00FD18C3"/>
    <w:rsid w:val="00FD1998"/>
    <w:rsid w:val="00FD19B2"/>
    <w:rsid w:val="00FD19CD"/>
    <w:rsid w:val="00FD1E88"/>
    <w:rsid w:val="00FD1EE2"/>
    <w:rsid w:val="00FD27FA"/>
    <w:rsid w:val="00FD2AFF"/>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745"/>
    <w:rsid w:val="00FD7C51"/>
    <w:rsid w:val="00FD7CF7"/>
    <w:rsid w:val="00FD7D18"/>
    <w:rsid w:val="00FE0640"/>
    <w:rsid w:val="00FE06EC"/>
    <w:rsid w:val="00FE0B06"/>
    <w:rsid w:val="00FE0D82"/>
    <w:rsid w:val="00FE0F0B"/>
    <w:rsid w:val="00FE139D"/>
    <w:rsid w:val="00FE1469"/>
    <w:rsid w:val="00FE16BC"/>
    <w:rsid w:val="00FE188D"/>
    <w:rsid w:val="00FE1933"/>
    <w:rsid w:val="00FE1D44"/>
    <w:rsid w:val="00FE1D68"/>
    <w:rsid w:val="00FE24F6"/>
    <w:rsid w:val="00FE251B"/>
    <w:rsid w:val="00FE2B8C"/>
    <w:rsid w:val="00FE2CA9"/>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26B"/>
    <w:rsid w:val="00FE5A00"/>
    <w:rsid w:val="00FE5F03"/>
    <w:rsid w:val="00FE5FC7"/>
    <w:rsid w:val="00FE6062"/>
    <w:rsid w:val="00FE64F0"/>
    <w:rsid w:val="00FE6637"/>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706"/>
    <w:rsid w:val="00FF0DC1"/>
    <w:rsid w:val="00FF11C3"/>
    <w:rsid w:val="00FF14C5"/>
    <w:rsid w:val="00FF1551"/>
    <w:rsid w:val="00FF1AA3"/>
    <w:rsid w:val="00FF1D4B"/>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106"/>
    <w:rsid w:val="00FF62B2"/>
    <w:rsid w:val="00FF6421"/>
    <w:rsid w:val="00FF6564"/>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99"/>
    <w:lsdException w:name="annotation reference"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qFormat="1"/>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qFormat/>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rsid w:val="00671FDF"/>
    <w:rPr>
      <w:sz w:val="18"/>
      <w:szCs w:val="18"/>
    </w:rPr>
  </w:style>
  <w:style w:type="paragraph" w:styleId="ae">
    <w:name w:val="annotation text"/>
    <w:basedOn w:val="a0"/>
    <w:link w:val="Char6"/>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27"/>
      </w:numPr>
    </w:pPr>
  </w:style>
  <w:style w:type="character" w:customStyle="1" w:styleId="LGTdoc1Char">
    <w:name w:val="LGTdoc_제목1 Char"/>
    <w:basedOn w:val="a1"/>
    <w:link w:val="LGTdoc1"/>
    <w:rsid w:val="00482D34"/>
    <w:rPr>
      <w:rFonts w:eastAsia="바탕"/>
      <w:b/>
      <w:snapToGrid w:val="0"/>
      <w:sz w:val="28"/>
      <w:lang w:val="en-GB"/>
    </w:rPr>
  </w:style>
  <w:style w:type="character" w:customStyle="1" w:styleId="cf01">
    <w:name w:val="cf01"/>
    <w:basedOn w:val="a1"/>
    <w:rsid w:val="002F4391"/>
    <w:rPr>
      <w:rFonts w:ascii="맑은 고딕" w:eastAsia="맑은 고딕" w:hAnsi="맑은 고딕" w:hint="eastAsia"/>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5C6FF-A3B3-4136-B4A1-22DE7432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852</Words>
  <Characters>4323</Characters>
  <Application>Microsoft Office Word</Application>
  <DocSecurity>0</DocSecurity>
  <Lines>100</Lines>
  <Paragraphs>63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김윤성/연구원/C&amp;M표준(연)6G Radio표준Task</cp:lastModifiedBy>
  <cp:revision>38</cp:revision>
  <cp:lastPrinted>2013-04-04T11:22:00Z</cp:lastPrinted>
  <dcterms:created xsi:type="dcterms:W3CDTF">2025-11-06T12:56:00Z</dcterms:created>
  <dcterms:modified xsi:type="dcterms:W3CDTF">2025-11-07T14:30:00Z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